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A9A12" w14:textId="18594FCB" w:rsidR="00D93522" w:rsidRPr="00D0361F" w:rsidRDefault="00101068" w:rsidP="00D93522">
      <w:pPr>
        <w:pStyle w:val="NormaleWeb"/>
        <w:spacing w:before="0" w:beforeAutospacing="0" w:after="0" w:afterAutospacing="0"/>
        <w:jc w:val="center"/>
        <w:rPr>
          <w:rStyle w:val="Enfasigrassetto"/>
          <w:b w:val="0"/>
          <w:bCs w:val="0"/>
          <w:sz w:val="22"/>
          <w:szCs w:val="22"/>
          <w:u w:val="single"/>
        </w:rPr>
      </w:pPr>
      <w:r w:rsidRPr="00D0361F">
        <w:rPr>
          <w:rStyle w:val="Enfasigrassetto"/>
          <w:b w:val="0"/>
          <w:bCs w:val="0"/>
          <w:sz w:val="22"/>
          <w:szCs w:val="22"/>
          <w:u w:val="single"/>
        </w:rPr>
        <w:t>COMUNICATO</w:t>
      </w:r>
      <w:r w:rsidR="00D93522" w:rsidRPr="00D0361F">
        <w:rPr>
          <w:rStyle w:val="Enfasigrassetto"/>
          <w:b w:val="0"/>
          <w:bCs w:val="0"/>
          <w:sz w:val="22"/>
          <w:szCs w:val="22"/>
          <w:u w:val="single"/>
        </w:rPr>
        <w:t xml:space="preserve"> STAMPA</w:t>
      </w:r>
    </w:p>
    <w:p w14:paraId="788BC370" w14:textId="77777777" w:rsidR="00D0361F" w:rsidRPr="00D0361F" w:rsidRDefault="00D0361F" w:rsidP="00D93522">
      <w:pPr>
        <w:pStyle w:val="NormaleWeb"/>
        <w:spacing w:before="0" w:beforeAutospacing="0" w:after="0" w:afterAutospacing="0"/>
        <w:jc w:val="center"/>
        <w:rPr>
          <w:rStyle w:val="Enfasigrassetto"/>
          <w:b w:val="0"/>
          <w:bCs w:val="0"/>
          <w:sz w:val="32"/>
          <w:szCs w:val="32"/>
          <w:u w:val="single"/>
        </w:rPr>
      </w:pPr>
    </w:p>
    <w:p w14:paraId="33EF232B" w14:textId="5FD41AE0" w:rsidR="00E05329" w:rsidRDefault="00760D95" w:rsidP="00C17152">
      <w:pPr>
        <w:pStyle w:val="NormaleWeb"/>
        <w:spacing w:before="0" w:beforeAutospacing="0" w:after="0" w:afterAutospacing="0"/>
        <w:jc w:val="center"/>
        <w:rPr>
          <w:rStyle w:val="Enfasigrassetto"/>
          <w:color w:val="EF0069"/>
          <w:sz w:val="28"/>
          <w:szCs w:val="28"/>
        </w:rPr>
      </w:pPr>
      <w:r w:rsidRPr="00E05329">
        <w:rPr>
          <w:rStyle w:val="Enfasigrassetto"/>
          <w:color w:val="EF0069"/>
          <w:sz w:val="28"/>
          <w:szCs w:val="28"/>
        </w:rPr>
        <w:t>CREATTIVA,</w:t>
      </w:r>
      <w:r w:rsidR="00E05329">
        <w:rPr>
          <w:rStyle w:val="Enfasigrassetto"/>
          <w:color w:val="EF0069"/>
          <w:sz w:val="28"/>
          <w:szCs w:val="28"/>
        </w:rPr>
        <w:t xml:space="preserve"> </w:t>
      </w:r>
      <w:r w:rsidRPr="00E05329">
        <w:rPr>
          <w:rStyle w:val="Enfasigrassetto"/>
          <w:color w:val="EF0069"/>
          <w:sz w:val="28"/>
          <w:szCs w:val="28"/>
        </w:rPr>
        <w:t>DAL 2 AL 5 OTTOBRE</w:t>
      </w:r>
      <w:r w:rsidR="00E05329">
        <w:rPr>
          <w:rStyle w:val="Enfasigrassetto"/>
          <w:color w:val="EF0069"/>
          <w:sz w:val="28"/>
          <w:szCs w:val="28"/>
        </w:rPr>
        <w:t xml:space="preserve"> A BERGAMO</w:t>
      </w:r>
      <w:r w:rsidR="00E05329">
        <w:rPr>
          <w:rStyle w:val="Enfasigrassetto"/>
          <w:color w:val="EF0069"/>
          <w:sz w:val="28"/>
          <w:szCs w:val="28"/>
        </w:rPr>
        <w:br/>
      </w:r>
      <w:r w:rsidRPr="00E05329">
        <w:rPr>
          <w:rStyle w:val="Enfasigrassetto"/>
          <w:color w:val="EF0069"/>
          <w:sz w:val="28"/>
          <w:szCs w:val="28"/>
        </w:rPr>
        <w:t>LA FIERA INTERNAZIONALE DELLE ARTI MANUALI</w:t>
      </w:r>
    </w:p>
    <w:p w14:paraId="5B9BE6F5" w14:textId="31486BD5" w:rsidR="00E05329" w:rsidRPr="00E05329" w:rsidRDefault="00760D95" w:rsidP="00C17152">
      <w:pPr>
        <w:pStyle w:val="NormaleWeb"/>
        <w:spacing w:before="0" w:beforeAutospacing="0" w:after="0" w:afterAutospacing="0"/>
        <w:jc w:val="center"/>
        <w:rPr>
          <w:rStyle w:val="Enfasigrassetto"/>
          <w:color w:val="EF0069"/>
          <w:sz w:val="28"/>
          <w:szCs w:val="28"/>
        </w:rPr>
      </w:pPr>
      <w:r w:rsidRPr="00E05329">
        <w:rPr>
          <w:b/>
          <w:bCs/>
          <w:color w:val="EF0069"/>
          <w:sz w:val="28"/>
          <w:szCs w:val="28"/>
        </w:rPr>
        <w:br/>
      </w:r>
      <w:r w:rsidRPr="00E05329">
        <w:rPr>
          <w:rStyle w:val="Enfasigrassetto"/>
          <w:color w:val="EF0069"/>
          <w:sz w:val="28"/>
          <w:szCs w:val="28"/>
        </w:rPr>
        <w:t>O</w:t>
      </w:r>
      <w:r w:rsidR="00E05329" w:rsidRPr="00E05329">
        <w:rPr>
          <w:rStyle w:val="Enfasigrassetto"/>
          <w:color w:val="EF0069"/>
          <w:sz w:val="28"/>
          <w:szCs w:val="28"/>
        </w:rPr>
        <w:t>ltre</w:t>
      </w:r>
      <w:r w:rsidRPr="00E05329">
        <w:rPr>
          <w:rStyle w:val="Enfasigrassetto"/>
          <w:color w:val="EF0069"/>
          <w:sz w:val="28"/>
          <w:szCs w:val="28"/>
        </w:rPr>
        <w:t xml:space="preserve"> </w:t>
      </w:r>
      <w:r w:rsidR="00E05329" w:rsidRPr="00E05329">
        <w:rPr>
          <w:rStyle w:val="Enfasigrassetto"/>
          <w:color w:val="EF0069"/>
          <w:sz w:val="28"/>
          <w:szCs w:val="28"/>
        </w:rPr>
        <w:t>2</w:t>
      </w:r>
      <w:r w:rsidR="000062A6">
        <w:rPr>
          <w:rStyle w:val="Enfasigrassetto"/>
          <w:color w:val="EF0069"/>
          <w:sz w:val="28"/>
          <w:szCs w:val="28"/>
        </w:rPr>
        <w:t>30</w:t>
      </w:r>
      <w:r w:rsidR="00E05329" w:rsidRPr="00E05329">
        <w:rPr>
          <w:rStyle w:val="Enfasigrassetto"/>
          <w:color w:val="EF0069"/>
          <w:sz w:val="28"/>
          <w:szCs w:val="28"/>
        </w:rPr>
        <w:t xml:space="preserve"> imprese e un ricco calendario di eventi collaterali per la 32ª edizione</w:t>
      </w:r>
    </w:p>
    <w:p w14:paraId="08600161" w14:textId="5EFBC96B" w:rsidR="00760D95" w:rsidRDefault="00760D95" w:rsidP="00C17152">
      <w:pPr>
        <w:pStyle w:val="NormaleWeb"/>
        <w:spacing w:before="0" w:beforeAutospacing="0" w:after="0" w:afterAutospacing="0"/>
        <w:jc w:val="both"/>
      </w:pPr>
    </w:p>
    <w:p w14:paraId="6A179695" w14:textId="68FE6C13" w:rsidR="00051303" w:rsidRDefault="00760D95" w:rsidP="00C17152">
      <w:pPr>
        <w:pStyle w:val="NormaleWeb"/>
        <w:spacing w:before="0" w:beforeAutospacing="0" w:after="0" w:afterAutospacing="0"/>
        <w:jc w:val="both"/>
      </w:pPr>
      <w:r w:rsidRPr="00BC611E">
        <w:rPr>
          <w:i/>
          <w:iCs/>
        </w:rPr>
        <w:t>Bergamo, 23 settembre 2025</w:t>
      </w:r>
      <w:r>
        <w:t xml:space="preserve"> – La creatività torna protagonista a Bergamo: da </w:t>
      </w:r>
      <w:r>
        <w:rPr>
          <w:rStyle w:val="Enfasigrassetto"/>
        </w:rPr>
        <w:t>giovedì 2 a domenica 5 ottobre 2025</w:t>
      </w:r>
      <w:r>
        <w:t xml:space="preserve"> il polo fieristico di via Lunga ospita la </w:t>
      </w:r>
      <w:r>
        <w:rPr>
          <w:rStyle w:val="Enfasigrassetto"/>
        </w:rPr>
        <w:t>32ª edizione di Creattiva</w:t>
      </w:r>
      <w:r>
        <w:t xml:space="preserve">, la fiera internazionale delle arti manuali organizzata da </w:t>
      </w:r>
      <w:r>
        <w:rPr>
          <w:rStyle w:val="Enfasigrassetto"/>
        </w:rPr>
        <w:t>Promoberg</w:t>
      </w:r>
      <w:r>
        <w:t>.</w:t>
      </w:r>
      <w:r w:rsidR="00051303">
        <w:t xml:space="preserve"> </w:t>
      </w:r>
      <w:r>
        <w:t xml:space="preserve">Confermando il trend positivo, la manifestazione registra una crescita del </w:t>
      </w:r>
      <w:r>
        <w:rPr>
          <w:rStyle w:val="Enfasigrassetto"/>
        </w:rPr>
        <w:t>+4% delle imprese espositrici</w:t>
      </w:r>
      <w:r>
        <w:t xml:space="preserve">, con </w:t>
      </w:r>
      <w:r>
        <w:rPr>
          <w:rStyle w:val="Enfasigrassetto"/>
        </w:rPr>
        <w:t>2</w:t>
      </w:r>
      <w:r w:rsidR="000062A6">
        <w:rPr>
          <w:rStyle w:val="Enfasigrassetto"/>
        </w:rPr>
        <w:t xml:space="preserve">35 </w:t>
      </w:r>
      <w:r>
        <w:rPr>
          <w:rStyle w:val="Enfasigrassetto"/>
        </w:rPr>
        <w:t>realtà, di cui 16 straniere</w:t>
      </w:r>
      <w:r>
        <w:t xml:space="preserve">, provenienti da </w:t>
      </w:r>
      <w:r w:rsidR="000062A6">
        <w:rPr>
          <w:rStyle w:val="Enfasigrassetto"/>
        </w:rPr>
        <w:t xml:space="preserve">16 </w:t>
      </w:r>
      <w:r>
        <w:rPr>
          <w:rStyle w:val="Enfasigrassetto"/>
        </w:rPr>
        <w:t>regioni italiane e 9 Paesi esteri</w:t>
      </w:r>
      <w:r>
        <w:t>.</w:t>
      </w:r>
    </w:p>
    <w:p w14:paraId="46D07B2C" w14:textId="77777777" w:rsidR="00C17152" w:rsidRDefault="00C17152" w:rsidP="00C17152">
      <w:pPr>
        <w:pStyle w:val="NormaleWeb"/>
        <w:spacing w:before="0" w:beforeAutospacing="0" w:after="0" w:afterAutospacing="0"/>
        <w:jc w:val="both"/>
      </w:pPr>
    </w:p>
    <w:p w14:paraId="487A3834" w14:textId="02BD80F8" w:rsidR="002A1C4B" w:rsidRDefault="00FD60F3" w:rsidP="00C17152">
      <w:pPr>
        <w:pStyle w:val="NormaleWeb"/>
        <w:spacing w:before="0" w:beforeAutospacing="0" w:after="0" w:afterAutospacing="0"/>
        <w:jc w:val="both"/>
      </w:pPr>
      <w:r>
        <w:t>I n</w:t>
      </w:r>
      <w:r w:rsidR="00760D95">
        <w:t xml:space="preserve">umeri </w:t>
      </w:r>
      <w:r w:rsidR="00BC611E">
        <w:t>testimoniano</w:t>
      </w:r>
      <w:r w:rsidR="00760D95">
        <w:t xml:space="preserve"> la centralità di Creattiva nel panorama fieristico nazionale e internazionale: </w:t>
      </w:r>
      <w:r w:rsidR="00760D95" w:rsidRPr="00BC611E">
        <w:rPr>
          <w:i/>
          <w:iCs/>
        </w:rPr>
        <w:t>“Creattiva è la festa della fantasia e dell’originalità, ma anche un appuntamento di rilievo economico e turistico per il territorio”</w:t>
      </w:r>
      <w:r w:rsidR="00760D95">
        <w:t xml:space="preserve"> </w:t>
      </w:r>
      <w:r w:rsidR="00051303">
        <w:t xml:space="preserve">ha </w:t>
      </w:r>
      <w:r w:rsidR="00BC611E">
        <w:t>spiega</w:t>
      </w:r>
      <w:r w:rsidR="00051303">
        <w:t>to</w:t>
      </w:r>
      <w:r w:rsidR="00760D95">
        <w:t xml:space="preserve"> </w:t>
      </w:r>
      <w:r w:rsidR="00760D95">
        <w:rPr>
          <w:rStyle w:val="Enfasigrassetto"/>
        </w:rPr>
        <w:t>Luciano Patelli</w:t>
      </w:r>
      <w:r w:rsidR="00760D95" w:rsidRPr="00BC611E">
        <w:rPr>
          <w:rStyle w:val="Enfasigrassetto"/>
          <w:b w:val="0"/>
          <w:bCs w:val="0"/>
        </w:rPr>
        <w:t xml:space="preserve">, presidente </w:t>
      </w:r>
      <w:r w:rsidR="00BC611E">
        <w:rPr>
          <w:rStyle w:val="Enfasigrassetto"/>
          <w:b w:val="0"/>
          <w:bCs w:val="0"/>
        </w:rPr>
        <w:t xml:space="preserve">di </w:t>
      </w:r>
      <w:r w:rsidR="00760D95" w:rsidRPr="00BC611E">
        <w:rPr>
          <w:rStyle w:val="Enfasigrassetto"/>
          <w:b w:val="0"/>
          <w:bCs w:val="0"/>
        </w:rPr>
        <w:t>Promoberg Srl</w:t>
      </w:r>
      <w:r w:rsidR="00051303">
        <w:t xml:space="preserve">, intervenuto questa mattina alla presentazione della fiera insieme a </w:t>
      </w:r>
      <w:r w:rsidR="00051303" w:rsidRPr="00336494">
        <w:rPr>
          <w:b/>
          <w:bCs/>
        </w:rPr>
        <w:t>Sara Camozzi</w:t>
      </w:r>
      <w:r w:rsidR="00051303" w:rsidRPr="00DF37B5">
        <w:t>, project manager Bergamo Creattiva</w:t>
      </w:r>
      <w:r w:rsidR="00051303">
        <w:t xml:space="preserve">, </w:t>
      </w:r>
      <w:r w:rsidR="00051303" w:rsidRPr="00336494">
        <w:rPr>
          <w:b/>
          <w:bCs/>
        </w:rPr>
        <w:t>Simonetta Cesa</w:t>
      </w:r>
      <w:r w:rsidR="00051303" w:rsidRPr="00DF37B5">
        <w:t xml:space="preserve">, </w:t>
      </w:r>
      <w:r w:rsidR="00051303">
        <w:t>d</w:t>
      </w:r>
      <w:r w:rsidR="00051303" w:rsidRPr="00DF37B5">
        <w:t>irettore sociosanitario ASST Papa Giovanni XXIII</w:t>
      </w:r>
      <w:r w:rsidR="00051303">
        <w:t xml:space="preserve">, </w:t>
      </w:r>
      <w:r w:rsidR="00051303" w:rsidRPr="00336494">
        <w:rPr>
          <w:b/>
          <w:bCs/>
        </w:rPr>
        <w:t>Nicoletta Castelli</w:t>
      </w:r>
      <w:r w:rsidR="00051303" w:rsidRPr="00DF37B5">
        <w:t>, direttore sanitario Ats</w:t>
      </w:r>
      <w:r w:rsidR="00051303">
        <w:t xml:space="preserve"> Bergamo, </w:t>
      </w:r>
      <w:r w:rsidR="008D33A8" w:rsidRPr="00B32F4F">
        <w:rPr>
          <w:b/>
          <w:bCs/>
        </w:rPr>
        <w:t>Alessandro De Bernardis</w:t>
      </w:r>
      <w:r w:rsidR="008D33A8">
        <w:t xml:space="preserve">, </w:t>
      </w:r>
      <w:r w:rsidR="009D16DA">
        <w:t>coordinatore del laboratorio per la promozione di attività fisica e movimento dell’ASST Papa Giovanni XXIII,</w:t>
      </w:r>
      <w:r w:rsidR="00D82FF7">
        <w:t xml:space="preserve"> </w:t>
      </w:r>
      <w:r w:rsidR="008D33A8" w:rsidRPr="00087E3B">
        <w:rPr>
          <w:b/>
          <w:bCs/>
        </w:rPr>
        <w:t>Reno Morazzini</w:t>
      </w:r>
      <w:r w:rsidR="008D33A8" w:rsidRPr="00A76419">
        <w:t xml:space="preserve">, </w:t>
      </w:r>
      <w:r w:rsidR="00051303" w:rsidRPr="00087E3B">
        <w:t>presidente</w:t>
      </w:r>
      <w:r w:rsidR="008D33A8" w:rsidRPr="00087E3B">
        <w:t xml:space="preserve"> </w:t>
      </w:r>
      <w:r w:rsidR="00051303" w:rsidRPr="00087E3B">
        <w:t>associazione Cuore Batticuore,</w:t>
      </w:r>
      <w:r w:rsidR="00051303">
        <w:t xml:space="preserve"> </w:t>
      </w:r>
      <w:r w:rsidR="008D33A8" w:rsidRPr="00D82FF7">
        <w:rPr>
          <w:b/>
          <w:bCs/>
        </w:rPr>
        <w:t>Marcella Messina,</w:t>
      </w:r>
      <w:r w:rsidR="008D33A8">
        <w:t xml:space="preserve"> assessora alle Politiche Sociali del Comune di Bergamo, </w:t>
      </w:r>
      <w:r w:rsidR="00051303" w:rsidRPr="00336494">
        <w:rPr>
          <w:b/>
          <w:bCs/>
        </w:rPr>
        <w:t>Oriana Ruzzini</w:t>
      </w:r>
      <w:r w:rsidR="00051303" w:rsidRPr="00336494">
        <w:t>,</w:t>
      </w:r>
      <w:r w:rsidR="00051303" w:rsidRPr="00DF37B5">
        <w:t xml:space="preserve"> assessora all'Ambiente, al Verde e alla Transizione Ecologica</w:t>
      </w:r>
      <w:r w:rsidR="00051303">
        <w:t xml:space="preserve"> Comune di Bergamo, </w:t>
      </w:r>
      <w:r w:rsidR="00051303" w:rsidRPr="00336494">
        <w:rPr>
          <w:b/>
          <w:bCs/>
        </w:rPr>
        <w:t>Nicola Viscardi</w:t>
      </w:r>
      <w:r w:rsidR="00051303">
        <w:t>,</w:t>
      </w:r>
      <w:r w:rsidR="00051303" w:rsidRPr="00DF37B5">
        <w:t xml:space="preserve"> presidente Duc</w:t>
      </w:r>
      <w:r w:rsidR="00051303">
        <w:t xml:space="preserve">, </w:t>
      </w:r>
      <w:r w:rsidR="00B32F4F" w:rsidRPr="00B32F4F">
        <w:rPr>
          <w:b/>
          <w:bCs/>
        </w:rPr>
        <w:t>Federico Zamboni</w:t>
      </w:r>
      <w:r w:rsidR="00B32F4F" w:rsidRPr="00B32F4F">
        <w:t>, dirigente dell’Area Programmazione e Produzione del Servizio</w:t>
      </w:r>
      <w:r w:rsidR="00B32F4F">
        <w:t xml:space="preserve"> A</w:t>
      </w:r>
      <w:r w:rsidR="00244E37">
        <w:t>TB</w:t>
      </w:r>
      <w:r w:rsidR="00B32F4F">
        <w:t>.</w:t>
      </w:r>
    </w:p>
    <w:p w14:paraId="1FE654C8" w14:textId="77777777" w:rsidR="00C17152" w:rsidRDefault="00C17152" w:rsidP="00C17152">
      <w:pPr>
        <w:pStyle w:val="NormaleWeb"/>
        <w:spacing w:before="0" w:beforeAutospacing="0" w:after="0" w:afterAutospacing="0"/>
        <w:jc w:val="both"/>
      </w:pPr>
    </w:p>
    <w:p w14:paraId="3675F612" w14:textId="666DE26F" w:rsidR="00BC611E" w:rsidRPr="00320666" w:rsidRDefault="00760D95" w:rsidP="00C17152">
      <w:pPr>
        <w:pStyle w:val="Titolo2"/>
        <w:spacing w:before="0" w:beforeAutospacing="0" w:after="0" w:afterAutospacing="0"/>
        <w:jc w:val="both"/>
        <w:rPr>
          <w:rStyle w:val="Enfasigrassetto"/>
          <w:b/>
          <w:bCs/>
          <w:color w:val="EF0069"/>
          <w:sz w:val="24"/>
          <w:szCs w:val="24"/>
        </w:rPr>
      </w:pPr>
      <w:r w:rsidRPr="00320666">
        <w:rPr>
          <w:rStyle w:val="Enfasigrassetto"/>
          <w:b/>
          <w:bCs/>
          <w:color w:val="EF0069"/>
          <w:sz w:val="24"/>
          <w:szCs w:val="24"/>
        </w:rPr>
        <w:t>Novità e aree tematiche</w:t>
      </w:r>
    </w:p>
    <w:p w14:paraId="5DD38FB9" w14:textId="04DD9376" w:rsidR="00BC611E" w:rsidRDefault="00760D95" w:rsidP="00C17152">
      <w:pPr>
        <w:pStyle w:val="NormaleWeb"/>
        <w:spacing w:before="0" w:beforeAutospacing="0" w:after="0" w:afterAutospacing="0"/>
        <w:jc w:val="both"/>
      </w:pPr>
      <w:r>
        <w:t xml:space="preserve">L’edizione autunnale 2025 </w:t>
      </w:r>
      <w:r w:rsidR="00D230DB">
        <w:t xml:space="preserve">di Creattiva </w:t>
      </w:r>
      <w:r>
        <w:t xml:space="preserve">propone un viaggio tra tradizione e innovazione, con migliaia di prodotti e oltre </w:t>
      </w:r>
      <w:r>
        <w:rPr>
          <w:rStyle w:val="Enfasigrassetto"/>
        </w:rPr>
        <w:t>mille eventi collaterali</w:t>
      </w:r>
      <w:r>
        <w:t xml:space="preserve"> </w:t>
      </w:r>
      <w:r w:rsidR="00BC611E">
        <w:t xml:space="preserve">tra </w:t>
      </w:r>
      <w:r>
        <w:t>corsi, laboratori e dimostrazioni.</w:t>
      </w:r>
    </w:p>
    <w:p w14:paraId="5CA0B4D7" w14:textId="77777777" w:rsidR="001C7A5C" w:rsidRDefault="001C7A5C" w:rsidP="00C17152">
      <w:pPr>
        <w:pStyle w:val="NormaleWeb"/>
        <w:spacing w:before="0" w:beforeAutospacing="0" w:after="0" w:afterAutospacing="0"/>
        <w:jc w:val="both"/>
      </w:pPr>
    </w:p>
    <w:p w14:paraId="661B5DF0" w14:textId="08CABC2F" w:rsidR="00B32F4F" w:rsidRPr="002250AA" w:rsidRDefault="00760D95" w:rsidP="002250AA">
      <w:pPr>
        <w:pStyle w:val="NormaleWeb"/>
        <w:spacing w:before="0" w:beforeAutospacing="0" w:after="0" w:afterAutospacing="0"/>
        <w:jc w:val="both"/>
        <w:rPr>
          <w:rStyle w:val="Enfasigrassetto"/>
          <w:b w:val="0"/>
          <w:bCs w:val="0"/>
        </w:rPr>
      </w:pPr>
      <w:r>
        <w:t xml:space="preserve">Tra </w:t>
      </w:r>
      <w:r w:rsidR="00BC611E">
        <w:t>le aree e gli appuntamenti</w:t>
      </w:r>
      <w:r>
        <w:t xml:space="preserve"> più attes</w:t>
      </w:r>
      <w:r w:rsidR="00BC611E">
        <w:t>i</w:t>
      </w:r>
      <w:r w:rsidR="00244E37">
        <w:t xml:space="preserve">, certamente </w:t>
      </w:r>
      <w:r w:rsidR="00D82FF7">
        <w:t xml:space="preserve">i 4 </w:t>
      </w:r>
      <w:r w:rsidR="00244E37">
        <w:t>dedicati a</w:t>
      </w:r>
      <w:r w:rsidR="00D82FF7">
        <w:t xml:space="preserve">i </w:t>
      </w:r>
      <w:r w:rsidR="00244E37">
        <w:t xml:space="preserve">corsi, </w:t>
      </w:r>
      <w:r w:rsidR="00D82FF7">
        <w:t xml:space="preserve">interamente </w:t>
      </w:r>
      <w:r w:rsidR="00244E37">
        <w:t xml:space="preserve">gratuiti: </w:t>
      </w:r>
      <w:r>
        <w:rPr>
          <w:rStyle w:val="Enfasigrassetto"/>
        </w:rPr>
        <w:t>Casa Creattiva</w:t>
      </w:r>
      <w:r>
        <w:t xml:space="preserve">, </w:t>
      </w:r>
      <w:r w:rsidR="00244E37">
        <w:t xml:space="preserve">voluta e organizzata </w:t>
      </w:r>
      <w:r>
        <w:t xml:space="preserve">in collaborazione con </w:t>
      </w:r>
      <w:r w:rsidR="00B61737">
        <w:t xml:space="preserve">l’azienda italiana </w:t>
      </w:r>
      <w:r>
        <w:rPr>
          <w:rStyle w:val="Enfasigrassetto"/>
        </w:rPr>
        <w:t>Siser</w:t>
      </w:r>
      <w:r w:rsidR="00244E37">
        <w:t xml:space="preserve">, </w:t>
      </w:r>
      <w:r>
        <w:t xml:space="preserve">dedicata alla personalizzazione di oggetti d’uso quotidiano con </w:t>
      </w:r>
      <w:r w:rsidRPr="00B61737">
        <w:rPr>
          <w:b/>
          <w:bCs/>
        </w:rPr>
        <w:t>vinile</w:t>
      </w:r>
      <w:r w:rsidR="00B61737">
        <w:rPr>
          <w:b/>
          <w:bCs/>
        </w:rPr>
        <w:t xml:space="preserve">, termovinile </w:t>
      </w:r>
      <w:r w:rsidRPr="00B61737">
        <w:rPr>
          <w:b/>
          <w:bCs/>
        </w:rPr>
        <w:t>e sublimazione</w:t>
      </w:r>
      <w:r w:rsidR="00244E37">
        <w:t xml:space="preserve">, </w:t>
      </w:r>
      <w:r w:rsidR="00244E37">
        <w:rPr>
          <w:rStyle w:val="Enfasigrassetto"/>
        </w:rPr>
        <w:t>Creattiva Academy</w:t>
      </w:r>
      <w:r w:rsidR="00244E37">
        <w:t xml:space="preserve">, con corsi di disegno e colore, </w:t>
      </w:r>
      <w:r w:rsidR="00244E37">
        <w:rPr>
          <w:rStyle w:val="Enfasigrassetto"/>
        </w:rPr>
        <w:t>Creattiva Bijoux</w:t>
      </w:r>
      <w:r w:rsidR="00244E37">
        <w:t xml:space="preserve">, per gli amanti dei gioielli handmade e </w:t>
      </w:r>
      <w:r w:rsidR="00244E37">
        <w:rPr>
          <w:rStyle w:val="Enfasigrassetto"/>
        </w:rPr>
        <w:t>Creattiva Show Lab</w:t>
      </w:r>
      <w:r w:rsidR="00244E37">
        <w:t xml:space="preserve">, area dimostrativa con performance dal vivo. Questa edizione autunnale sarà anche casa di due eventi speciali: la </w:t>
      </w:r>
      <w:r>
        <w:rPr>
          <w:rStyle w:val="Enfasigrassetto"/>
        </w:rPr>
        <w:t>Fashion Half Marathon</w:t>
      </w:r>
      <w:r>
        <w:t xml:space="preserve">, competizione nazionale tra giovani fashion designer, quest’anno sul tema </w:t>
      </w:r>
      <w:r>
        <w:rPr>
          <w:rStyle w:val="Enfasicorsivo"/>
        </w:rPr>
        <w:t>Re-born: Upcycling Fashion Challenge</w:t>
      </w:r>
      <w:r>
        <w:t>, che vede protagonista il denim in chiave sostenibil</w:t>
      </w:r>
      <w:r w:rsidR="00244E37">
        <w:t xml:space="preserve">e </w:t>
      </w:r>
      <w:r w:rsidR="00BC611E">
        <w:t xml:space="preserve">e </w:t>
      </w:r>
      <w:r w:rsidR="00244E37">
        <w:t xml:space="preserve">che pone l’accento sul tema del riciclo e del riuso anche quando si parla di tessuti. Considerata la valenza e l’attualità del focus che vedrà protagonisti quest’anno i giovani stilisti, oltre alle consuete premiazioni, Promoberg ha deciso, in collaborazione con il Comune di Bergamo, di favorire una menzione speciale al giovane talento che avrà interpretato al meglio lo spirito e la mission della Fashion Half Marathon targata 2025. A completamento del quadro delle iniziative anche </w:t>
      </w:r>
      <w:r>
        <w:rPr>
          <w:rStyle w:val="Enfasigrassetto"/>
        </w:rPr>
        <w:t>QuiltMART</w:t>
      </w:r>
      <w:r>
        <w:t>, spazio interamente dedicato al patchwork.</w:t>
      </w:r>
    </w:p>
    <w:p w14:paraId="164BBCEA" w14:textId="77777777" w:rsidR="003F0DD7" w:rsidRDefault="003F0DD7" w:rsidP="00C17152">
      <w:pPr>
        <w:pStyle w:val="Titolo2"/>
        <w:spacing w:before="0" w:beforeAutospacing="0" w:after="0" w:afterAutospacing="0"/>
        <w:jc w:val="both"/>
        <w:rPr>
          <w:rStyle w:val="Enfasigrassetto"/>
          <w:b/>
          <w:bCs/>
          <w:color w:val="EF0069"/>
          <w:sz w:val="24"/>
          <w:szCs w:val="24"/>
        </w:rPr>
      </w:pPr>
    </w:p>
    <w:p w14:paraId="3C462E85" w14:textId="618929F4" w:rsidR="00760D95" w:rsidRPr="00320666" w:rsidRDefault="00760D95" w:rsidP="00C17152">
      <w:pPr>
        <w:pStyle w:val="Titolo2"/>
        <w:spacing w:before="0" w:beforeAutospacing="0" w:after="0" w:afterAutospacing="0"/>
        <w:jc w:val="both"/>
        <w:rPr>
          <w:rStyle w:val="Enfasigrassetto"/>
          <w:b/>
          <w:bCs/>
          <w:color w:val="EF0069"/>
          <w:sz w:val="24"/>
          <w:szCs w:val="24"/>
        </w:rPr>
      </w:pPr>
      <w:r w:rsidRPr="00320666">
        <w:rPr>
          <w:rStyle w:val="Enfasigrassetto"/>
          <w:b/>
          <w:bCs/>
          <w:color w:val="EF0069"/>
          <w:sz w:val="24"/>
          <w:szCs w:val="24"/>
        </w:rPr>
        <w:t>Servizi e accessibilità</w:t>
      </w:r>
    </w:p>
    <w:p w14:paraId="6C1889F3" w14:textId="7B9A311D" w:rsidR="00760D95" w:rsidRPr="003F0DD7" w:rsidRDefault="00760D95" w:rsidP="00C17152">
      <w:pPr>
        <w:pStyle w:val="NormaleWeb"/>
        <w:spacing w:before="0" w:beforeAutospacing="0" w:after="0" w:afterAutospacing="0"/>
        <w:jc w:val="both"/>
      </w:pPr>
      <w:r>
        <w:t xml:space="preserve">Grande attenzione è riservata all’accoglienza dei visitatori, che arrivano da tutta Italia e anche dall’estero. Oltre al parcheggio interno, Promoberg conferma il servizio di </w:t>
      </w:r>
      <w:r>
        <w:rPr>
          <w:rStyle w:val="Enfasigrassetto"/>
        </w:rPr>
        <w:t>navette gratuite</w:t>
      </w:r>
      <w:r>
        <w:t xml:space="preserve"> che collegano la Fiera con la stazione ferroviaria di Bergamo e con l’aeroporto internazionale di Orio al Serio (BGY), attivo per tutta la durata della manifestazione. </w:t>
      </w:r>
      <w:r w:rsidRPr="003F0DD7">
        <w:t xml:space="preserve">In parallelo, è stato rinnovato il coinvolgimento di </w:t>
      </w:r>
      <w:r w:rsidRPr="003F0DD7">
        <w:rPr>
          <w:rStyle w:val="Enfasigrassetto"/>
        </w:rPr>
        <w:t>ATB</w:t>
      </w:r>
      <w:r w:rsidRPr="003F0DD7">
        <w:t xml:space="preserve">, che affianca con </w:t>
      </w:r>
      <w:r w:rsidRPr="003F0DD7">
        <w:rPr>
          <w:b/>
          <w:bCs/>
        </w:rPr>
        <w:t>corse straordinarie</w:t>
      </w:r>
      <w:r w:rsidRPr="003F0DD7">
        <w:t xml:space="preserve"> </w:t>
      </w:r>
      <w:r w:rsidRPr="003F0DD7">
        <w:rPr>
          <w:b/>
          <w:bCs/>
        </w:rPr>
        <w:t>e dedicate</w:t>
      </w:r>
      <w:r w:rsidRPr="003F0DD7">
        <w:t xml:space="preserve"> per facilitare l’arrivo al polo fieristico.</w:t>
      </w:r>
    </w:p>
    <w:p w14:paraId="1C1E9947" w14:textId="77777777" w:rsidR="000062A6" w:rsidRPr="003F0DD7" w:rsidRDefault="000062A6" w:rsidP="00C17152">
      <w:pPr>
        <w:pStyle w:val="NormaleWeb"/>
        <w:spacing w:before="0" w:beforeAutospacing="0" w:after="0" w:afterAutospacing="0"/>
        <w:jc w:val="both"/>
      </w:pPr>
    </w:p>
    <w:p w14:paraId="3F4838C5" w14:textId="16DDC915" w:rsidR="000062A6" w:rsidRPr="002250AA" w:rsidRDefault="000062A6" w:rsidP="00C17152">
      <w:pPr>
        <w:pStyle w:val="NormaleWeb"/>
        <w:spacing w:before="0" w:beforeAutospacing="0" w:after="0" w:afterAutospacing="0"/>
        <w:jc w:val="both"/>
        <w:rPr>
          <w:b/>
          <w:bCs/>
          <w:color w:val="EF0069"/>
        </w:rPr>
      </w:pPr>
      <w:r w:rsidRPr="002250AA">
        <w:rPr>
          <w:b/>
          <w:bCs/>
          <w:color w:val="EF0069"/>
        </w:rPr>
        <w:t xml:space="preserve">PreVieni in Fiera </w:t>
      </w:r>
    </w:p>
    <w:p w14:paraId="09E7937F" w14:textId="36068CD1" w:rsidR="000062A6" w:rsidRPr="003F0DD7" w:rsidRDefault="000062A6" w:rsidP="00C17152">
      <w:pPr>
        <w:pStyle w:val="NormaleWeb"/>
        <w:spacing w:before="0" w:beforeAutospacing="0" w:after="0" w:afterAutospacing="0"/>
        <w:jc w:val="both"/>
      </w:pPr>
      <w:r w:rsidRPr="003F0DD7">
        <w:t>La prevenzione entra in Fiera</w:t>
      </w:r>
      <w:r w:rsidR="002250AA">
        <w:t xml:space="preserve">, e </w:t>
      </w:r>
      <w:r w:rsidRPr="003F0DD7">
        <w:t>lo fa grazie a</w:t>
      </w:r>
      <w:r w:rsidR="002250AA">
        <w:t xml:space="preserve"> </w:t>
      </w:r>
      <w:r w:rsidRPr="003F0DD7">
        <w:t>un progetto importante</w:t>
      </w:r>
      <w:r w:rsidR="00162F30" w:rsidRPr="003F0DD7">
        <w:t xml:space="preserve"> che beneficia di </w:t>
      </w:r>
      <w:r w:rsidRPr="003F0DD7">
        <w:t>una collaborazione proficua nata grazie alle alleanze e</w:t>
      </w:r>
      <w:r w:rsidR="002250AA">
        <w:t xml:space="preserve"> </w:t>
      </w:r>
      <w:r w:rsidRPr="003F0DD7">
        <w:t>alle sinergie tra le istituzioni del territorio</w:t>
      </w:r>
      <w:r w:rsidR="00D07764" w:rsidRPr="003F0DD7">
        <w:t xml:space="preserve">: </w:t>
      </w:r>
      <w:r w:rsidRPr="002250AA">
        <w:rPr>
          <w:b/>
          <w:bCs/>
        </w:rPr>
        <w:t>Promober</w:t>
      </w:r>
      <w:r w:rsidR="00D91D28" w:rsidRPr="002250AA">
        <w:rPr>
          <w:b/>
          <w:bCs/>
        </w:rPr>
        <w:t>g</w:t>
      </w:r>
      <w:r w:rsidRPr="002250AA">
        <w:rPr>
          <w:b/>
          <w:bCs/>
        </w:rPr>
        <w:t>, A</w:t>
      </w:r>
      <w:r w:rsidR="002250AA">
        <w:rPr>
          <w:b/>
          <w:bCs/>
        </w:rPr>
        <w:t>SST</w:t>
      </w:r>
      <w:r w:rsidRPr="002250AA">
        <w:rPr>
          <w:b/>
          <w:bCs/>
        </w:rPr>
        <w:t xml:space="preserve"> Papa Giovanni</w:t>
      </w:r>
      <w:r w:rsidR="002250AA">
        <w:rPr>
          <w:b/>
          <w:bCs/>
        </w:rPr>
        <w:t xml:space="preserve"> XXIII,</w:t>
      </w:r>
      <w:r w:rsidRPr="002250AA">
        <w:rPr>
          <w:b/>
          <w:bCs/>
        </w:rPr>
        <w:t xml:space="preserve"> Ats</w:t>
      </w:r>
      <w:r w:rsidR="002250AA">
        <w:rPr>
          <w:b/>
          <w:bCs/>
        </w:rPr>
        <w:t xml:space="preserve"> Bergamo,</w:t>
      </w:r>
      <w:r w:rsidRPr="002250AA">
        <w:rPr>
          <w:b/>
          <w:bCs/>
        </w:rPr>
        <w:t xml:space="preserve"> Comune di Bergamo</w:t>
      </w:r>
      <w:r w:rsidRPr="003F0DD7">
        <w:t xml:space="preserve"> e associazione </w:t>
      </w:r>
      <w:r w:rsidRPr="002250AA">
        <w:rPr>
          <w:b/>
          <w:bCs/>
        </w:rPr>
        <w:t>Cuore</w:t>
      </w:r>
      <w:r w:rsidR="00162F30" w:rsidRPr="002250AA">
        <w:rPr>
          <w:b/>
          <w:bCs/>
        </w:rPr>
        <w:t xml:space="preserve"> Batticuore</w:t>
      </w:r>
      <w:r w:rsidR="00162F30" w:rsidRPr="003F0DD7">
        <w:t>. L’iniziativa, che verrà estesa anche in occasione delle altre manifestazioni fieristiche, ma che trova la sua genesi nel mese della prevenzione, prevede la presenza, durante Creattiva</w:t>
      </w:r>
      <w:r w:rsidR="002250AA">
        <w:t xml:space="preserve"> – </w:t>
      </w:r>
      <w:r w:rsidR="00162F30" w:rsidRPr="003F0DD7">
        <w:t>nello specifico nei giorni di giovedì, venerdì e sabato</w:t>
      </w:r>
      <w:r w:rsidR="002250AA">
        <w:t xml:space="preserve"> –</w:t>
      </w:r>
      <w:r w:rsidR="00162F30" w:rsidRPr="003F0DD7">
        <w:t xml:space="preserve"> di un’area interamente dedicata alla divulgazione di materiale informativo relativo alla </w:t>
      </w:r>
      <w:r w:rsidR="00162F30" w:rsidRPr="002250AA">
        <w:rPr>
          <w:b/>
          <w:bCs/>
        </w:rPr>
        <w:t>prevenzion</w:t>
      </w:r>
      <w:r w:rsidR="00D91D28" w:rsidRPr="002250AA">
        <w:rPr>
          <w:b/>
          <w:bCs/>
        </w:rPr>
        <w:t>e</w:t>
      </w:r>
      <w:r w:rsidR="00162F30" w:rsidRPr="002250AA">
        <w:rPr>
          <w:b/>
          <w:bCs/>
        </w:rPr>
        <w:t xml:space="preserve"> di alcune delle più comuni patologie femminili</w:t>
      </w:r>
      <w:r w:rsidR="00162F30" w:rsidRPr="003F0DD7">
        <w:t>, di approfondimento</w:t>
      </w:r>
      <w:r w:rsidR="003D6576" w:rsidRPr="003F0DD7">
        <w:t xml:space="preserve"> </w:t>
      </w:r>
      <w:r w:rsidR="00162F30" w:rsidRPr="003F0DD7">
        <w:t xml:space="preserve">di </w:t>
      </w:r>
      <w:r w:rsidR="00162F30" w:rsidRPr="002250AA">
        <w:rPr>
          <w:b/>
          <w:bCs/>
        </w:rPr>
        <w:t>best practice, screening,</w:t>
      </w:r>
      <w:r w:rsidR="002250AA" w:rsidRPr="002250AA">
        <w:rPr>
          <w:b/>
          <w:bCs/>
        </w:rPr>
        <w:t xml:space="preserve"> </w:t>
      </w:r>
      <w:r w:rsidR="00162F30" w:rsidRPr="002250AA">
        <w:rPr>
          <w:b/>
          <w:bCs/>
        </w:rPr>
        <w:t>rilevamento dei parametri</w:t>
      </w:r>
      <w:r w:rsidR="003D6576" w:rsidRPr="002250AA">
        <w:t xml:space="preserve"> </w:t>
      </w:r>
      <w:r w:rsidR="00162F30" w:rsidRPr="003F0DD7">
        <w:t xml:space="preserve">e alla possibilità concreta, per i visitatori residenti a Bergamo e </w:t>
      </w:r>
      <w:r w:rsidR="003D6576" w:rsidRPr="003F0DD7">
        <w:t>p</w:t>
      </w:r>
      <w:r w:rsidR="00162F30" w:rsidRPr="003F0DD7">
        <w:t xml:space="preserve">rovincia, di poter prenotare, </w:t>
      </w:r>
      <w:r w:rsidR="003D6576" w:rsidRPr="003F0DD7">
        <w:t>in tempo reale e durante la fiera</w:t>
      </w:r>
      <w:r w:rsidR="00162F30" w:rsidRPr="003F0DD7">
        <w:t xml:space="preserve">, </w:t>
      </w:r>
      <w:r w:rsidR="00162F30" w:rsidRPr="002250AA">
        <w:rPr>
          <w:b/>
          <w:bCs/>
        </w:rPr>
        <w:t>visite specialistiche</w:t>
      </w:r>
      <w:r w:rsidR="00162F30" w:rsidRPr="003F0DD7">
        <w:t>.</w:t>
      </w:r>
    </w:p>
    <w:p w14:paraId="008E6908" w14:textId="77777777" w:rsidR="00760D95" w:rsidRDefault="00760D95" w:rsidP="00C17152">
      <w:pPr>
        <w:pStyle w:val="NormaleWeb"/>
        <w:spacing w:before="0" w:beforeAutospacing="0" w:after="0" w:afterAutospacing="0"/>
        <w:jc w:val="both"/>
      </w:pPr>
    </w:p>
    <w:p w14:paraId="4CCFA6BC" w14:textId="77777777" w:rsidR="00760D95" w:rsidRPr="00B45D0A" w:rsidRDefault="00760D95" w:rsidP="00C17152">
      <w:pPr>
        <w:pStyle w:val="Titolo2"/>
        <w:spacing w:before="0" w:beforeAutospacing="0" w:after="0" w:afterAutospacing="0"/>
        <w:jc w:val="both"/>
        <w:rPr>
          <w:rStyle w:val="Enfasigrassetto"/>
          <w:b/>
          <w:bCs/>
          <w:color w:val="EF0069"/>
          <w:sz w:val="24"/>
          <w:szCs w:val="24"/>
        </w:rPr>
      </w:pPr>
      <w:r w:rsidRPr="00B45D0A">
        <w:rPr>
          <w:rStyle w:val="Enfasigrassetto"/>
          <w:b/>
          <w:bCs/>
          <w:color w:val="EF0069"/>
          <w:sz w:val="24"/>
          <w:szCs w:val="24"/>
        </w:rPr>
        <w:t>Una vetrina per Bergamo</w:t>
      </w:r>
    </w:p>
    <w:p w14:paraId="158F2AE0" w14:textId="0A0D6A21" w:rsidR="00B45D0A" w:rsidRDefault="00760D95" w:rsidP="00C17152">
      <w:pPr>
        <w:pStyle w:val="NormaleWeb"/>
        <w:spacing w:before="0" w:beforeAutospacing="0" w:after="0" w:afterAutospacing="0"/>
        <w:jc w:val="both"/>
      </w:pPr>
      <w:r>
        <w:t xml:space="preserve">Con il </w:t>
      </w:r>
      <w:r>
        <w:rPr>
          <w:rStyle w:val="Enfasigrassetto"/>
        </w:rPr>
        <w:t>90% delle imprese provenienti da fuori provincia</w:t>
      </w:r>
      <w:r>
        <w:t xml:space="preserve"> e il </w:t>
      </w:r>
      <w:r>
        <w:rPr>
          <w:rStyle w:val="Enfasigrassetto"/>
        </w:rPr>
        <w:t>60% da fuori regione</w:t>
      </w:r>
      <w:r>
        <w:t xml:space="preserve">, </w:t>
      </w:r>
      <w:r w:rsidR="00B45D0A">
        <w:t xml:space="preserve">e la rete consolidata di partner che la sostengono </w:t>
      </w:r>
      <w:r w:rsidR="00B45D0A">
        <w:rPr>
          <w:rStyle w:val="Enfasigrassetto"/>
        </w:rPr>
        <w:t>– Intesa Sanpaolo</w:t>
      </w:r>
      <w:r w:rsidR="00B45D0A">
        <w:t xml:space="preserve"> e </w:t>
      </w:r>
      <w:r w:rsidR="00B45D0A">
        <w:rPr>
          <w:rStyle w:val="Enfasigrassetto"/>
        </w:rPr>
        <w:t>Banco BPM Credito Bergamasco</w:t>
      </w:r>
      <w:r w:rsidR="00B45D0A">
        <w:t xml:space="preserve"> (main sponsor), </w:t>
      </w:r>
      <w:r w:rsidR="00B45D0A">
        <w:rPr>
          <w:rStyle w:val="Enfasigrassetto"/>
        </w:rPr>
        <w:t>Gewiss</w:t>
      </w:r>
      <w:r w:rsidR="00B45D0A">
        <w:t xml:space="preserve"> (main partner), </w:t>
      </w:r>
      <w:r w:rsidR="00B45D0A">
        <w:rPr>
          <w:rStyle w:val="Enfasigrassetto"/>
        </w:rPr>
        <w:t>DeniCar</w:t>
      </w:r>
      <w:r w:rsidR="00B45D0A">
        <w:t xml:space="preserve"> (mobility partner), </w:t>
      </w:r>
      <w:r w:rsidR="00B45D0A">
        <w:rPr>
          <w:rStyle w:val="Enfasigrassetto"/>
        </w:rPr>
        <w:t>QN Il Giorno</w:t>
      </w:r>
      <w:r w:rsidR="00B45D0A">
        <w:t xml:space="preserve"> e </w:t>
      </w:r>
      <w:r w:rsidR="00B45D0A">
        <w:rPr>
          <w:rStyle w:val="Enfasigrassetto"/>
        </w:rPr>
        <w:t>Radio Number One</w:t>
      </w:r>
      <w:r w:rsidR="00B45D0A">
        <w:t xml:space="preserve"> (media partner), </w:t>
      </w:r>
      <w:r w:rsidR="00B45D0A">
        <w:rPr>
          <w:rStyle w:val="Enfasigrassetto"/>
        </w:rPr>
        <w:t>Provincia di Bergamo</w:t>
      </w:r>
      <w:r w:rsidR="00B45D0A">
        <w:t xml:space="preserve"> e </w:t>
      </w:r>
      <w:r w:rsidR="00B45D0A">
        <w:rPr>
          <w:rStyle w:val="Enfasigrassetto"/>
        </w:rPr>
        <w:t xml:space="preserve">Camera di Commercio di Bergamo </w:t>
      </w:r>
      <w:r w:rsidR="00B45D0A" w:rsidRPr="00B45D0A">
        <w:rPr>
          <w:rStyle w:val="Enfasigrassetto"/>
          <w:b w:val="0"/>
          <w:bCs w:val="0"/>
        </w:rPr>
        <w:t>(enti patrocinanti)</w:t>
      </w:r>
      <w:r w:rsidR="00B45D0A">
        <w:rPr>
          <w:rStyle w:val="Enfasigrassetto"/>
        </w:rPr>
        <w:t xml:space="preserve"> –</w:t>
      </w:r>
      <w:r w:rsidR="00B45D0A" w:rsidRPr="00B45D0A">
        <w:rPr>
          <w:rStyle w:val="Enfasigrassetto"/>
          <w:b w:val="0"/>
          <w:bCs w:val="0"/>
        </w:rPr>
        <w:t>,</w:t>
      </w:r>
      <w:r w:rsidR="00B45D0A">
        <w:rPr>
          <w:rStyle w:val="Enfasigrassetto"/>
        </w:rPr>
        <w:t xml:space="preserve"> </w:t>
      </w:r>
      <w:r>
        <w:t>Creattiva genera ricadute significative non solo per il settore, ma anche per l’indotto economico e turistico del territorio.</w:t>
      </w:r>
    </w:p>
    <w:p w14:paraId="5F20519A" w14:textId="77777777" w:rsidR="001C7A5C" w:rsidRDefault="001C7A5C" w:rsidP="00C17152">
      <w:pPr>
        <w:pStyle w:val="NormaleWeb"/>
        <w:spacing w:before="0" w:beforeAutospacing="0" w:after="0" w:afterAutospacing="0"/>
        <w:jc w:val="both"/>
      </w:pPr>
    </w:p>
    <w:p w14:paraId="553C5901" w14:textId="1E2E37E9" w:rsidR="00760D95" w:rsidRDefault="00B45D0A" w:rsidP="00C17152">
      <w:pPr>
        <w:pStyle w:val="NormaleWeb"/>
        <w:spacing w:before="0" w:beforeAutospacing="0" w:after="0" w:afterAutospacing="0"/>
        <w:jc w:val="both"/>
      </w:pPr>
      <w:r>
        <w:rPr>
          <w:b/>
          <w:bCs/>
        </w:rPr>
        <w:t>D</w:t>
      </w:r>
      <w:r w:rsidRPr="00B45D0A">
        <w:rPr>
          <w:b/>
          <w:bCs/>
        </w:rPr>
        <w:t>al 7 al 9 novembre</w:t>
      </w:r>
      <w:r w:rsidRPr="00B45D0A">
        <w:t>,</w:t>
      </w:r>
      <w:r>
        <w:rPr>
          <w:b/>
          <w:bCs/>
        </w:rPr>
        <w:t xml:space="preserve"> </w:t>
      </w:r>
      <w:r>
        <w:t xml:space="preserve">a quella di </w:t>
      </w:r>
      <w:r w:rsidR="00760D95">
        <w:t xml:space="preserve">Bergamo si aggiunge l’edizione partenopea, che porterà la fiera anche alla </w:t>
      </w:r>
      <w:r w:rsidR="00760D95" w:rsidRPr="00B45D0A">
        <w:rPr>
          <w:b/>
          <w:bCs/>
        </w:rPr>
        <w:t xml:space="preserve">Mostra d’Oltremare di Napoli </w:t>
      </w:r>
      <w:r w:rsidR="00760D95">
        <w:t>(14ª edizione).</w:t>
      </w:r>
    </w:p>
    <w:p w14:paraId="072F6BFC" w14:textId="40F97872" w:rsidR="00760D95" w:rsidRDefault="00760D95" w:rsidP="00C17152">
      <w:pPr>
        <w:spacing w:after="0"/>
        <w:jc w:val="both"/>
      </w:pPr>
    </w:p>
    <w:p w14:paraId="65EDDB70" w14:textId="77777777" w:rsidR="00E95A8F" w:rsidRPr="00E95A8F" w:rsidRDefault="00760D95" w:rsidP="00C17152">
      <w:pPr>
        <w:pStyle w:val="Titolo2"/>
        <w:spacing w:before="0" w:beforeAutospacing="0" w:after="0" w:afterAutospacing="0"/>
        <w:jc w:val="both"/>
        <w:rPr>
          <w:rStyle w:val="Enfasigrassetto"/>
          <w:b/>
          <w:bCs/>
          <w:color w:val="EF0069"/>
          <w:sz w:val="24"/>
          <w:szCs w:val="24"/>
        </w:rPr>
      </w:pPr>
      <w:r w:rsidRPr="00E95A8F">
        <w:rPr>
          <w:rStyle w:val="Enfasigrassetto"/>
          <w:b/>
          <w:bCs/>
          <w:color w:val="EF0069"/>
          <w:sz w:val="24"/>
          <w:szCs w:val="24"/>
        </w:rPr>
        <w:t>Info e biglietti</w:t>
      </w:r>
    </w:p>
    <w:p w14:paraId="67389046" w14:textId="77777777" w:rsidR="003D2E1A" w:rsidRDefault="00E95A8F" w:rsidP="00C17152">
      <w:pPr>
        <w:pStyle w:val="Titolo2"/>
        <w:spacing w:before="0" w:beforeAutospacing="0" w:after="0" w:afterAutospacing="0"/>
        <w:jc w:val="both"/>
        <w:rPr>
          <w:b w:val="0"/>
          <w:bCs w:val="0"/>
          <w:sz w:val="24"/>
          <w:szCs w:val="24"/>
        </w:rPr>
      </w:pPr>
      <w:r w:rsidRPr="003D2E1A">
        <w:rPr>
          <w:rStyle w:val="Enfasigrassetto"/>
          <w:sz w:val="24"/>
          <w:szCs w:val="24"/>
        </w:rPr>
        <w:t>Creattiva</w:t>
      </w:r>
      <w:r w:rsidRPr="00E95A8F">
        <w:rPr>
          <w:b w:val="0"/>
          <w:bCs w:val="0"/>
          <w:sz w:val="24"/>
          <w:szCs w:val="24"/>
        </w:rPr>
        <w:t xml:space="preserve"> si svolg</w:t>
      </w:r>
      <w:r w:rsidR="00105BCA">
        <w:rPr>
          <w:b w:val="0"/>
          <w:bCs w:val="0"/>
          <w:sz w:val="24"/>
          <w:szCs w:val="24"/>
        </w:rPr>
        <w:t>e</w:t>
      </w:r>
      <w:r w:rsidRPr="00E95A8F">
        <w:rPr>
          <w:b w:val="0"/>
          <w:bCs w:val="0"/>
          <w:sz w:val="24"/>
          <w:szCs w:val="24"/>
        </w:rPr>
        <w:t xml:space="preserve"> da </w:t>
      </w:r>
      <w:r w:rsidRPr="00E95A8F">
        <w:rPr>
          <w:rStyle w:val="Enfasigrassetto"/>
          <w:b/>
          <w:bCs/>
          <w:sz w:val="24"/>
          <w:szCs w:val="24"/>
        </w:rPr>
        <w:t>giovedì 2 a domenica 5 ottobre 2025</w:t>
      </w:r>
      <w:r w:rsidRPr="00E95A8F">
        <w:rPr>
          <w:b w:val="0"/>
          <w:bCs w:val="0"/>
          <w:sz w:val="24"/>
          <w:szCs w:val="24"/>
        </w:rPr>
        <w:t xml:space="preserve"> presso </w:t>
      </w:r>
      <w:r>
        <w:rPr>
          <w:b w:val="0"/>
          <w:bCs w:val="0"/>
          <w:sz w:val="24"/>
          <w:szCs w:val="24"/>
        </w:rPr>
        <w:t>la</w:t>
      </w:r>
      <w:r w:rsidRPr="00E95A8F">
        <w:rPr>
          <w:b w:val="0"/>
          <w:bCs w:val="0"/>
          <w:sz w:val="24"/>
          <w:szCs w:val="24"/>
        </w:rPr>
        <w:t xml:space="preserve"> </w:t>
      </w:r>
      <w:r w:rsidRPr="00E95A8F">
        <w:rPr>
          <w:rStyle w:val="Enfasigrassetto"/>
          <w:b/>
          <w:bCs/>
          <w:sz w:val="24"/>
          <w:szCs w:val="24"/>
        </w:rPr>
        <w:t xml:space="preserve">Fiera </w:t>
      </w:r>
      <w:r>
        <w:rPr>
          <w:rStyle w:val="Enfasigrassetto"/>
          <w:b/>
          <w:bCs/>
          <w:sz w:val="24"/>
          <w:szCs w:val="24"/>
        </w:rPr>
        <w:t xml:space="preserve">di </w:t>
      </w:r>
      <w:r w:rsidRPr="00E95A8F">
        <w:rPr>
          <w:rStyle w:val="Enfasigrassetto"/>
          <w:b/>
          <w:bCs/>
          <w:sz w:val="24"/>
          <w:szCs w:val="24"/>
        </w:rPr>
        <w:t>Bergamo (via Lunga)</w:t>
      </w:r>
      <w:r>
        <w:rPr>
          <w:b w:val="0"/>
          <w:bCs w:val="0"/>
          <w:sz w:val="24"/>
          <w:szCs w:val="24"/>
        </w:rPr>
        <w:t xml:space="preserve">, con apertura </w:t>
      </w:r>
      <w:r w:rsidRPr="00E95A8F">
        <w:rPr>
          <w:b w:val="0"/>
          <w:bCs w:val="0"/>
          <w:sz w:val="24"/>
          <w:szCs w:val="24"/>
        </w:rPr>
        <w:t xml:space="preserve">al pubblico </w:t>
      </w:r>
      <w:r w:rsidRPr="00E95A8F">
        <w:rPr>
          <w:sz w:val="24"/>
          <w:szCs w:val="24"/>
        </w:rPr>
        <w:t>dalle</w:t>
      </w:r>
      <w:r w:rsidRPr="00E95A8F">
        <w:rPr>
          <w:b w:val="0"/>
          <w:bCs w:val="0"/>
          <w:sz w:val="24"/>
          <w:szCs w:val="24"/>
        </w:rPr>
        <w:t xml:space="preserve"> </w:t>
      </w:r>
      <w:r w:rsidRPr="00E95A8F">
        <w:rPr>
          <w:rStyle w:val="Enfasigrassetto"/>
          <w:b/>
          <w:bCs/>
          <w:sz w:val="24"/>
          <w:szCs w:val="24"/>
        </w:rPr>
        <w:t>9.30 alle 18.30</w:t>
      </w:r>
      <w:r>
        <w:rPr>
          <w:rStyle w:val="Enfasigrassetto"/>
          <w:b/>
          <w:bCs/>
          <w:sz w:val="24"/>
          <w:szCs w:val="24"/>
        </w:rPr>
        <w:t xml:space="preserve"> da giovedì a sabato</w:t>
      </w:r>
      <w:r>
        <w:rPr>
          <w:b w:val="0"/>
          <w:bCs w:val="0"/>
          <w:sz w:val="24"/>
          <w:szCs w:val="24"/>
        </w:rPr>
        <w:t xml:space="preserve">, e chiusura anticipata alle </w:t>
      </w:r>
      <w:r w:rsidRPr="00E95A8F">
        <w:rPr>
          <w:sz w:val="24"/>
          <w:szCs w:val="24"/>
        </w:rPr>
        <w:t>17.30 la domenica</w:t>
      </w:r>
      <w:r w:rsidRPr="00E95A8F">
        <w:rPr>
          <w:b w:val="0"/>
          <w:bCs w:val="0"/>
          <w:sz w:val="24"/>
          <w:szCs w:val="24"/>
        </w:rPr>
        <w:t>.</w:t>
      </w:r>
    </w:p>
    <w:p w14:paraId="2EC8DF96" w14:textId="4C36A3D9" w:rsidR="000D5828" w:rsidRDefault="00E95A8F" w:rsidP="00C17152">
      <w:pPr>
        <w:pStyle w:val="Titolo2"/>
        <w:spacing w:before="0" w:beforeAutospacing="0" w:after="0" w:afterAutospacing="0"/>
        <w:jc w:val="both"/>
        <w:rPr>
          <w:b w:val="0"/>
          <w:bCs w:val="0"/>
          <w:sz w:val="24"/>
          <w:szCs w:val="24"/>
        </w:rPr>
      </w:pPr>
      <w:r w:rsidRPr="00105BCA">
        <w:rPr>
          <w:sz w:val="24"/>
          <w:szCs w:val="24"/>
        </w:rPr>
        <w:t>Ticket:</w:t>
      </w:r>
      <w:r w:rsidRPr="00105BCA">
        <w:rPr>
          <w:b w:val="0"/>
          <w:bCs w:val="0"/>
          <w:sz w:val="24"/>
          <w:szCs w:val="24"/>
        </w:rPr>
        <w:t xml:space="preserve"> intero 12 € in loco (10 € online), ridotto 7 €, gratuito per bambini fino a 9 anni e persone con disabilità al 100%. Happy Ticket: da giovedì a sabato dalle 16.30 alle 18.30 (5 € in loco, 4 € online).</w:t>
      </w:r>
    </w:p>
    <w:p w14:paraId="396CD515" w14:textId="77777777" w:rsidR="000D5828" w:rsidRDefault="000D5828" w:rsidP="00C17152">
      <w:pPr>
        <w:pStyle w:val="Titolo2"/>
        <w:spacing w:before="0" w:beforeAutospacing="0" w:after="0" w:afterAutospacing="0"/>
        <w:jc w:val="both"/>
        <w:rPr>
          <w:b w:val="0"/>
          <w:bCs w:val="0"/>
          <w:sz w:val="24"/>
          <w:szCs w:val="24"/>
        </w:rPr>
      </w:pPr>
    </w:p>
    <w:p w14:paraId="3B75120E" w14:textId="25653976" w:rsidR="00E95A8F" w:rsidRPr="00105BCA" w:rsidRDefault="00E95A8F" w:rsidP="00C17152">
      <w:pPr>
        <w:pStyle w:val="Titolo2"/>
        <w:spacing w:before="0" w:beforeAutospacing="0" w:after="0" w:afterAutospacing="0"/>
        <w:jc w:val="both"/>
        <w:rPr>
          <w:b w:val="0"/>
          <w:bCs w:val="0"/>
          <w:sz w:val="24"/>
          <w:szCs w:val="24"/>
        </w:rPr>
      </w:pPr>
      <w:r w:rsidRPr="00105BCA">
        <w:rPr>
          <w:b w:val="0"/>
          <w:bCs w:val="0"/>
          <w:sz w:val="24"/>
          <w:szCs w:val="24"/>
        </w:rPr>
        <w:t xml:space="preserve">Tutte le informazioni aggiornate, il programma completo degli eventi e la biglietteria online sono disponibili sul sito ufficiale della manifestazione </w:t>
      </w:r>
      <w:hyperlink r:id="rId8" w:tgtFrame="_new" w:history="1">
        <w:r w:rsidRPr="00105BCA">
          <w:rPr>
            <w:rStyle w:val="Collegamentoipertestuale"/>
            <w:b w:val="0"/>
            <w:bCs w:val="0"/>
            <w:sz w:val="24"/>
            <w:szCs w:val="24"/>
          </w:rPr>
          <w:t>www.fieracreattiva.it/bergamo-creattiva</w:t>
        </w:r>
      </w:hyperlink>
      <w:r w:rsidRPr="00105BCA">
        <w:rPr>
          <w:b w:val="0"/>
          <w:bCs w:val="0"/>
          <w:sz w:val="24"/>
          <w:szCs w:val="24"/>
        </w:rPr>
        <w:t>.</w:t>
      </w:r>
    </w:p>
    <w:p w14:paraId="0925C343" w14:textId="3D8E93EB" w:rsidR="00760D95" w:rsidRDefault="00760D95" w:rsidP="00C17152">
      <w:pPr>
        <w:spacing w:after="0"/>
        <w:jc w:val="both"/>
      </w:pPr>
    </w:p>
    <w:p w14:paraId="70822A93" w14:textId="77777777" w:rsidR="004F571C" w:rsidRDefault="004F571C" w:rsidP="00C17152">
      <w:pPr>
        <w:spacing w:after="0"/>
        <w:jc w:val="both"/>
      </w:pPr>
    </w:p>
    <w:p w14:paraId="6DFD1DFC" w14:textId="77777777" w:rsidR="004F571C" w:rsidRDefault="004F571C" w:rsidP="00C17152">
      <w:pPr>
        <w:spacing w:after="0"/>
        <w:jc w:val="both"/>
      </w:pPr>
    </w:p>
    <w:p w14:paraId="5F92A36E" w14:textId="1B9F3EB2" w:rsidR="00760D95" w:rsidRDefault="00760D95" w:rsidP="00C17152">
      <w:pPr>
        <w:pStyle w:val="Titolo2"/>
        <w:spacing w:before="0" w:beforeAutospacing="0" w:after="0" w:afterAutospacing="0"/>
        <w:jc w:val="both"/>
        <w:rPr>
          <w:rStyle w:val="Enfasigrassetto"/>
          <w:b/>
          <w:bCs/>
          <w:color w:val="EF0069"/>
          <w:sz w:val="24"/>
          <w:szCs w:val="24"/>
        </w:rPr>
      </w:pPr>
      <w:r w:rsidRPr="00E95A8F">
        <w:rPr>
          <w:rStyle w:val="Enfasigrassetto"/>
          <w:b/>
          <w:bCs/>
          <w:color w:val="EF0069"/>
          <w:sz w:val="24"/>
          <w:szCs w:val="24"/>
        </w:rPr>
        <w:lastRenderedPageBreak/>
        <w:t>Dichiarazioni</w:t>
      </w:r>
    </w:p>
    <w:p w14:paraId="622FD93D" w14:textId="77777777" w:rsidR="004F571C" w:rsidRPr="00105BCA" w:rsidRDefault="004F571C" w:rsidP="00C17152">
      <w:pPr>
        <w:pStyle w:val="Titolo2"/>
        <w:spacing w:before="0" w:beforeAutospacing="0" w:after="0" w:afterAutospacing="0"/>
        <w:jc w:val="both"/>
        <w:rPr>
          <w:color w:val="EF0069"/>
          <w:sz w:val="24"/>
          <w:szCs w:val="24"/>
        </w:rPr>
      </w:pPr>
    </w:p>
    <w:p w14:paraId="2DA12031" w14:textId="0C3EA23B" w:rsidR="009D16DA" w:rsidRPr="009D16DA" w:rsidRDefault="00760D95" w:rsidP="00C17152">
      <w:pPr>
        <w:pStyle w:val="NormaleWeb"/>
        <w:spacing w:before="0" w:beforeAutospacing="0" w:after="0" w:afterAutospacing="0"/>
        <w:jc w:val="both"/>
      </w:pPr>
      <w:r w:rsidRPr="009D16DA">
        <w:rPr>
          <w:rStyle w:val="Enfasigrassetto"/>
        </w:rPr>
        <w:t>Luciano Patelli</w:t>
      </w:r>
      <w:r w:rsidRPr="009D16DA">
        <w:rPr>
          <w:rStyle w:val="Enfasigrassetto"/>
          <w:b w:val="0"/>
          <w:bCs w:val="0"/>
        </w:rPr>
        <w:t>, presidente Promoberg Srl</w:t>
      </w:r>
      <w:r w:rsidR="004F571C">
        <w:rPr>
          <w:rStyle w:val="Enfasigrassetto"/>
          <w:b w:val="0"/>
          <w:bCs w:val="0"/>
        </w:rPr>
        <w:t>:</w:t>
      </w:r>
    </w:p>
    <w:p w14:paraId="25B7A4B9" w14:textId="7F68539D" w:rsidR="005721B8" w:rsidRDefault="00CD42D1" w:rsidP="00C17152">
      <w:pPr>
        <w:pStyle w:val="NormaleWeb"/>
        <w:spacing w:before="0" w:beforeAutospacing="0" w:after="0" w:afterAutospacing="0"/>
        <w:jc w:val="both"/>
        <w:rPr>
          <w:i/>
          <w:iCs/>
        </w:rPr>
      </w:pPr>
      <w:r w:rsidRPr="009D16DA">
        <w:rPr>
          <w:i/>
          <w:iCs/>
        </w:rPr>
        <w:t>“</w:t>
      </w:r>
      <w:r w:rsidR="00760D95" w:rsidRPr="009D16DA">
        <w:rPr>
          <w:i/>
          <w:iCs/>
        </w:rPr>
        <w:t xml:space="preserve">Creattiva è la festa della fantasia all’ennesima potenza, ma anche un </w:t>
      </w:r>
      <w:r w:rsidR="003D6576" w:rsidRPr="009D16DA">
        <w:rPr>
          <w:i/>
          <w:iCs/>
        </w:rPr>
        <w:t xml:space="preserve">grande </w:t>
      </w:r>
      <w:r w:rsidR="00760D95" w:rsidRPr="009D16DA">
        <w:rPr>
          <w:i/>
          <w:iCs/>
        </w:rPr>
        <w:t xml:space="preserve">motore di sviluppo: </w:t>
      </w:r>
      <w:r w:rsidR="003D6576" w:rsidRPr="009D16DA">
        <w:rPr>
          <w:i/>
          <w:iCs/>
        </w:rPr>
        <w:t xml:space="preserve">ogni anno </w:t>
      </w:r>
      <w:r w:rsidR="00760D95" w:rsidRPr="009D16DA">
        <w:rPr>
          <w:i/>
          <w:iCs/>
        </w:rPr>
        <w:t>porta a Bergamo decine di migliaia di visitatori e centinaia di imprese, creando valore economico e turistico</w:t>
      </w:r>
      <w:r w:rsidR="003D6576" w:rsidRPr="009D16DA">
        <w:rPr>
          <w:i/>
          <w:iCs/>
        </w:rPr>
        <w:t xml:space="preserve">: </w:t>
      </w:r>
      <w:r w:rsidR="002A1C4B" w:rsidRPr="009D16DA">
        <w:rPr>
          <w:i/>
          <w:iCs/>
        </w:rPr>
        <w:t>un indotto che rappresenta linfa vitale oltre che valore aggiunto per il nostro territorio. S</w:t>
      </w:r>
      <w:r w:rsidR="00760D95" w:rsidRPr="009D16DA">
        <w:rPr>
          <w:i/>
          <w:iCs/>
        </w:rPr>
        <w:t>iamo orgogliosi di come la manifestazione continui a crescere e a generare entusiasmo ed energia positiva, dentro e fuori i padiglioni fieristici</w:t>
      </w:r>
      <w:r w:rsidR="00162F30" w:rsidRPr="009D16DA">
        <w:rPr>
          <w:i/>
          <w:iCs/>
        </w:rPr>
        <w:t xml:space="preserve">. </w:t>
      </w:r>
      <w:r w:rsidR="002A1C4B" w:rsidRPr="009D16DA">
        <w:rPr>
          <w:i/>
          <w:iCs/>
        </w:rPr>
        <w:t>E questa edizione autunnal</w:t>
      </w:r>
      <w:r w:rsidR="003D6576" w:rsidRPr="009D16DA">
        <w:rPr>
          <w:i/>
          <w:iCs/>
        </w:rPr>
        <w:t>e</w:t>
      </w:r>
      <w:r w:rsidR="002A1C4B" w:rsidRPr="009D16DA">
        <w:rPr>
          <w:i/>
          <w:iCs/>
        </w:rPr>
        <w:t>, una delle manifestazioni fiori all’occhiello di Promoberg, ci rende ancora più fieri di poter essere protagonisti sul territorio grazie ad un progetto, quello di PreVieni in Fiera, che racconta in maniera concreta e fattiva la volontà della nostra realtà di impegnarci a costruire legami con tutte le istituzioni e di lavorare a beneficio dell’intera comunità</w:t>
      </w:r>
      <w:r w:rsidR="003D6576" w:rsidRPr="009D16DA">
        <w:rPr>
          <w:i/>
          <w:iCs/>
        </w:rPr>
        <w:t>, non solo dal punto di vista economico ma anche sociale. Un’iniziativa che sposa perfettamente la mission e i valori di Promoberg</w:t>
      </w:r>
      <w:r w:rsidR="004F571C">
        <w:rPr>
          <w:i/>
          <w:iCs/>
        </w:rPr>
        <w:t>.</w:t>
      </w:r>
      <w:r w:rsidR="003D6576" w:rsidRPr="009D16DA">
        <w:rPr>
          <w:i/>
          <w:iCs/>
        </w:rPr>
        <w:t>”</w:t>
      </w:r>
    </w:p>
    <w:p w14:paraId="5D16DD08" w14:textId="77777777" w:rsidR="004F571C" w:rsidRPr="009D16DA" w:rsidRDefault="004F571C" w:rsidP="00C17152">
      <w:pPr>
        <w:pStyle w:val="NormaleWeb"/>
        <w:spacing w:before="0" w:beforeAutospacing="0" w:after="0" w:afterAutospacing="0"/>
        <w:jc w:val="both"/>
        <w:rPr>
          <w:i/>
          <w:iCs/>
        </w:rPr>
      </w:pPr>
    </w:p>
    <w:p w14:paraId="76B86613" w14:textId="42A9356C" w:rsidR="00CD42D1" w:rsidRPr="009D16DA" w:rsidRDefault="00760D95" w:rsidP="00C17152">
      <w:pPr>
        <w:pStyle w:val="NormaleWeb"/>
        <w:spacing w:before="0" w:beforeAutospacing="0" w:after="0" w:afterAutospacing="0"/>
        <w:jc w:val="both"/>
      </w:pPr>
      <w:r w:rsidRPr="009D16DA">
        <w:rPr>
          <w:rStyle w:val="Enfasigrassetto"/>
        </w:rPr>
        <w:t>Sara Camozzi</w:t>
      </w:r>
      <w:r w:rsidRPr="009D16DA">
        <w:rPr>
          <w:rStyle w:val="Enfasigrassetto"/>
          <w:b w:val="0"/>
          <w:bCs w:val="0"/>
        </w:rPr>
        <w:t>, project manager Bergamo Creattiv</w:t>
      </w:r>
      <w:r w:rsidR="004F571C">
        <w:rPr>
          <w:rStyle w:val="Enfasigrassetto"/>
          <w:b w:val="0"/>
          <w:bCs w:val="0"/>
        </w:rPr>
        <w:t>a:</w:t>
      </w:r>
    </w:p>
    <w:p w14:paraId="6F6F848C" w14:textId="77777777" w:rsidR="007F35D4" w:rsidRPr="009D16DA" w:rsidRDefault="00CD42D1" w:rsidP="00C17152">
      <w:pPr>
        <w:pStyle w:val="NormaleWeb"/>
        <w:spacing w:before="0" w:beforeAutospacing="0" w:after="0" w:afterAutospacing="0"/>
        <w:jc w:val="both"/>
        <w:rPr>
          <w:i/>
          <w:iCs/>
        </w:rPr>
      </w:pPr>
      <w:r w:rsidRPr="009D16DA">
        <w:rPr>
          <w:i/>
          <w:iCs/>
        </w:rPr>
        <w:t>“</w:t>
      </w:r>
      <w:r w:rsidR="007F35D4" w:rsidRPr="009D16DA">
        <w:rPr>
          <w:i/>
          <w:iCs/>
        </w:rPr>
        <w:t>Bergamo Creattiva raggiunge quest’anno la sua 32esima edizione, un traguardo importante perché si conferma punto di riferimento per migliaia di appassionate che ci raggiungono da tutta Italia con qualsiasi mezzo di trasporto, per scoprire e toccare con mano le novità del settore.</w:t>
      </w:r>
    </w:p>
    <w:p w14:paraId="4C0BBFD7" w14:textId="70734CEB" w:rsidR="007F35D4" w:rsidRPr="009D16DA" w:rsidRDefault="007F35D4" w:rsidP="00C17152">
      <w:pPr>
        <w:pStyle w:val="NormaleWeb"/>
        <w:spacing w:before="0" w:beforeAutospacing="0" w:after="0" w:afterAutospacing="0"/>
        <w:jc w:val="both"/>
        <w:rPr>
          <w:i/>
          <w:iCs/>
        </w:rPr>
      </w:pPr>
      <w:r w:rsidRPr="009D16DA">
        <w:rPr>
          <w:i/>
          <w:iCs/>
        </w:rPr>
        <w:t>Posso infatti affermare che il successo di Creattiva derivi proprio dal fatto che in fiera non si acquistano semplicemente prodotti, ma si partecipa in maniera attiva a corsi, laboratori e attività creative per consolidare la propria passione o per cimentarsi in qualche cosa di nuovo. Solo per fare un esempio, abbiamo un giovane espositore che propone la tecnica del QUILLING, un'arte antica che trasforma semplici strisce di carta arrotolata in creazioni tridimensionali, o ancora sarà proposta una dimostrazione dedicata all’utilizzo di un SOFTWARE PER LA CREAZIONE DI CARTAMODELLI SARTORIALI. Ci piace sottolineare questo aspetto perché Creattiva da sempre guarda con attenzione alle nuove generazioni, offrendo un’esperienza sempre nuova che sappia unire la tradizione delle arti manuali alle tecniche e linguaggi contemporanei.</w:t>
      </w:r>
    </w:p>
    <w:p w14:paraId="0FC7BD44" w14:textId="2EA8D72D" w:rsidR="007F35D4" w:rsidRPr="009D16DA" w:rsidRDefault="007F35D4" w:rsidP="00C17152">
      <w:pPr>
        <w:pStyle w:val="NormaleWeb"/>
        <w:spacing w:before="0" w:beforeAutospacing="0" w:after="0" w:afterAutospacing="0"/>
        <w:jc w:val="both"/>
        <w:rPr>
          <w:i/>
          <w:iCs/>
        </w:rPr>
      </w:pPr>
      <w:r w:rsidRPr="009D16DA">
        <w:rPr>
          <w:i/>
          <w:iCs/>
        </w:rPr>
        <w:t>In questo contesto siamo particolarmente fieri di annunciare la 9° edizione della Fashion Half Marathon, la mezza maratona del cucito, la competizione targata Promoberg in cui 21 giovani stilisti provenienti da scuole di moda di tutta Italia devono realizzare nei 3 giorni di fiera un outfit completo partendo da 6 capi in jeans dismessi. Il tema di quest’anno è infatti Re-born: Upcycling Fashion Challenge — La Moda che Rinasce.</w:t>
      </w:r>
      <w:r w:rsidR="00B91C8B">
        <w:rPr>
          <w:i/>
          <w:iCs/>
        </w:rPr>
        <w:t xml:space="preserve"> </w:t>
      </w:r>
      <w:r w:rsidRPr="009D16DA">
        <w:rPr>
          <w:i/>
          <w:iCs/>
        </w:rPr>
        <w:t xml:space="preserve">A questo proposito, siamo contenti della collaborazione con il </w:t>
      </w:r>
      <w:r w:rsidR="004F571C">
        <w:rPr>
          <w:i/>
          <w:iCs/>
        </w:rPr>
        <w:t>C</w:t>
      </w:r>
      <w:r w:rsidRPr="009D16DA">
        <w:rPr>
          <w:i/>
          <w:iCs/>
        </w:rPr>
        <w:t>omune di Bergamo, e ringrazio per questo l’Assessora Ruzzini, perché oltre ai premi già previsti dal concorso, verrà assegnata una menzione speciale per lo stilista che meglio interpreta il tema del riciclo creativo.</w:t>
      </w:r>
    </w:p>
    <w:p w14:paraId="3154C948" w14:textId="6014C90A" w:rsidR="00760D95" w:rsidRPr="00CD42D1" w:rsidRDefault="007F35D4" w:rsidP="00C17152">
      <w:pPr>
        <w:pStyle w:val="NormaleWeb"/>
        <w:spacing w:before="0" w:beforeAutospacing="0" w:after="0" w:afterAutospacing="0"/>
        <w:jc w:val="both"/>
        <w:rPr>
          <w:i/>
          <w:iCs/>
        </w:rPr>
      </w:pPr>
      <w:r w:rsidRPr="009D16DA">
        <w:rPr>
          <w:i/>
          <w:iCs/>
        </w:rPr>
        <w:t>Chiudo ringraziando tutte le istituzioni coinvolte nel progetto PreVieni che trova in Creattiva la sua genesi e che ci consente di mettere il popolo femminile ancor più al centro del nostro mondo attraverso attività informative ma anche di concreta prevenzione</w:t>
      </w:r>
      <w:r w:rsidR="004F571C">
        <w:rPr>
          <w:i/>
          <w:iCs/>
        </w:rPr>
        <w:t>.</w:t>
      </w:r>
      <w:r w:rsidRPr="009D16DA">
        <w:rPr>
          <w:i/>
          <w:iCs/>
        </w:rPr>
        <w:t>”</w:t>
      </w:r>
    </w:p>
    <w:p w14:paraId="5B1525BC" w14:textId="77777777" w:rsidR="00760D95" w:rsidRDefault="00760D95" w:rsidP="00C17152">
      <w:pPr>
        <w:pStyle w:val="NormaleWeb"/>
        <w:spacing w:before="0" w:beforeAutospacing="0" w:after="0" w:afterAutospacing="0"/>
        <w:jc w:val="both"/>
      </w:pPr>
    </w:p>
    <w:p w14:paraId="4D23EBDD" w14:textId="761C5326" w:rsidR="004F571C" w:rsidRDefault="009B4382" w:rsidP="004F571C">
      <w:pPr>
        <w:pStyle w:val="NormaleWeb"/>
        <w:spacing w:before="0" w:beforeAutospacing="0" w:after="0" w:afterAutospacing="0"/>
        <w:jc w:val="both"/>
      </w:pPr>
      <w:r w:rsidRPr="003D1C69">
        <w:rPr>
          <w:b/>
          <w:bCs/>
        </w:rPr>
        <w:t>Simonetta Cesa</w:t>
      </w:r>
      <w:r w:rsidRPr="003D1C69">
        <w:t>, direttore sociosanitario ASST Papa Giovanni XXIII</w:t>
      </w:r>
      <w:r w:rsidR="004F571C">
        <w:t>:</w:t>
      </w:r>
    </w:p>
    <w:p w14:paraId="363AA436" w14:textId="365F9FD7" w:rsidR="003D1C69" w:rsidRPr="004F571C" w:rsidRDefault="003D1C69" w:rsidP="004F571C">
      <w:pPr>
        <w:pStyle w:val="NormaleWeb"/>
        <w:spacing w:before="0" w:beforeAutospacing="0" w:after="0" w:afterAutospacing="0"/>
        <w:jc w:val="both"/>
        <w:rPr>
          <w:highlight w:val="yellow"/>
        </w:rPr>
      </w:pPr>
      <w:r>
        <w:rPr>
          <w:i/>
          <w:iCs/>
        </w:rPr>
        <w:t>“</w:t>
      </w:r>
      <w:r w:rsidRPr="003D1C69">
        <w:rPr>
          <w:i/>
          <w:iCs/>
        </w:rPr>
        <w:t>Prendere parte a un evento come Creattiva è un’opportunità preziosa per portare la promozione della salute direttamente tra le persone, in un contesto aperto alla creatività e all’innovazione. Ringraziamo gli organizzatori per aver coinvolto anche il sistema sanitario in questa iniziativa, che rappresenta un’occasione nuova e significativa per comunicare la prevenzione in modo accessibile e inclusivo e partecipat</w:t>
      </w:r>
      <w:r w:rsidR="009D16DA">
        <w:rPr>
          <w:i/>
          <w:iCs/>
        </w:rPr>
        <w:t xml:space="preserve">o. </w:t>
      </w:r>
      <w:r w:rsidR="009D16DA" w:rsidRPr="009D16DA">
        <w:rPr>
          <w:i/>
          <w:iCs/>
        </w:rPr>
        <w:t>Saranno presenti lungo le giornate della manifestazione diversi</w:t>
      </w:r>
      <w:r w:rsidR="009D16DA">
        <w:rPr>
          <w:i/>
          <w:iCs/>
        </w:rPr>
        <w:t xml:space="preserve"> </w:t>
      </w:r>
      <w:r w:rsidR="009D16DA" w:rsidRPr="009D16DA">
        <w:rPr>
          <w:i/>
          <w:iCs/>
        </w:rPr>
        <w:lastRenderedPageBreak/>
        <w:t>professionisti dell’ASST Papa Giovanni XXIII con un programma fitto di eventi per informare sulle</w:t>
      </w:r>
      <w:r w:rsidR="009D16DA">
        <w:rPr>
          <w:i/>
          <w:iCs/>
        </w:rPr>
        <w:t xml:space="preserve"> </w:t>
      </w:r>
      <w:r w:rsidR="009D16DA" w:rsidRPr="009D16DA">
        <w:rPr>
          <w:i/>
          <w:iCs/>
        </w:rPr>
        <w:t>tematiche relative alla prevenzione dei tumori e di diverse patologie, oltre che sulla promozione del</w:t>
      </w:r>
      <w:r w:rsidR="009D16DA">
        <w:rPr>
          <w:i/>
          <w:iCs/>
        </w:rPr>
        <w:t xml:space="preserve"> </w:t>
      </w:r>
      <w:r w:rsidR="009D16DA" w:rsidRPr="009D16DA">
        <w:rPr>
          <w:i/>
          <w:iCs/>
        </w:rPr>
        <w:t>benessere fisico nelle diverse fasi della vita e sulla conoscenza dell’offerta di servizi territorial</w:t>
      </w:r>
      <w:r w:rsidR="009D16DA">
        <w:rPr>
          <w:i/>
          <w:iCs/>
        </w:rPr>
        <w:t>e</w:t>
      </w:r>
      <w:r w:rsidR="004F571C">
        <w:rPr>
          <w:i/>
          <w:iCs/>
        </w:rPr>
        <w:t>.</w:t>
      </w:r>
      <w:r>
        <w:rPr>
          <w:i/>
          <w:iCs/>
        </w:rPr>
        <w:t>”</w:t>
      </w:r>
    </w:p>
    <w:p w14:paraId="4AB3A8DE" w14:textId="77777777" w:rsidR="004F571C" w:rsidRDefault="004F571C" w:rsidP="00C17152">
      <w:pPr>
        <w:pStyle w:val="NormaleWeb"/>
        <w:spacing w:before="0" w:beforeAutospacing="0" w:after="0" w:afterAutospacing="0"/>
        <w:jc w:val="both"/>
        <w:rPr>
          <w:b/>
          <w:bCs/>
        </w:rPr>
      </w:pPr>
    </w:p>
    <w:p w14:paraId="0A56998F" w14:textId="77777777" w:rsidR="004F571C" w:rsidRDefault="009B4382" w:rsidP="00C17152">
      <w:pPr>
        <w:pStyle w:val="NormaleWeb"/>
        <w:spacing w:before="0" w:beforeAutospacing="0" w:after="0" w:afterAutospacing="0"/>
        <w:jc w:val="both"/>
      </w:pPr>
      <w:r w:rsidRPr="003D1C69">
        <w:rPr>
          <w:b/>
          <w:bCs/>
        </w:rPr>
        <w:t>Nicoletta Castelli</w:t>
      </w:r>
      <w:r w:rsidRPr="003D1C69">
        <w:t>, direttore sanitario Ats Bergamo</w:t>
      </w:r>
      <w:r w:rsidR="004F571C">
        <w:t>:</w:t>
      </w:r>
    </w:p>
    <w:p w14:paraId="33F852CD" w14:textId="3477CA44" w:rsidR="003D1C69" w:rsidRDefault="003D1C69" w:rsidP="00C17152">
      <w:pPr>
        <w:pStyle w:val="NormaleWeb"/>
        <w:spacing w:before="0" w:beforeAutospacing="0" w:after="0" w:afterAutospacing="0"/>
        <w:jc w:val="both"/>
        <w:rPr>
          <w:i/>
          <w:iCs/>
        </w:rPr>
      </w:pPr>
      <w:r>
        <w:rPr>
          <w:i/>
          <w:iCs/>
        </w:rPr>
        <w:t>“</w:t>
      </w:r>
      <w:r w:rsidRPr="003D1C69">
        <w:rPr>
          <w:i/>
          <w:iCs/>
        </w:rPr>
        <w:t>La presenza di ATS Bergamo a Creattiva è un’occasione importante per avvicinare i cittadini ai temi della prevenzione, coinvolgendoli. Portiamo la competenza dei nostri professionisti direttamente tra le persone, con l’obiettivo di promuovere stili di vita sani e favorire l’accesso ai servizi di prevenzione e screening, con la possibilità di verificare la propria posizione sull’adesione ai Programmi ed eventualmente effettuate la prenotazione</w:t>
      </w:r>
      <w:r w:rsidR="004F571C">
        <w:rPr>
          <w:i/>
          <w:iCs/>
        </w:rPr>
        <w:t>.</w:t>
      </w:r>
      <w:r>
        <w:rPr>
          <w:i/>
          <w:iCs/>
        </w:rPr>
        <w:t>”</w:t>
      </w:r>
    </w:p>
    <w:p w14:paraId="4AB1DF6F" w14:textId="77777777" w:rsidR="004F571C" w:rsidRPr="004F571C" w:rsidRDefault="004F571C" w:rsidP="00C17152">
      <w:pPr>
        <w:pStyle w:val="NormaleWeb"/>
        <w:spacing w:before="0" w:beforeAutospacing="0" w:after="0" w:afterAutospacing="0"/>
        <w:jc w:val="both"/>
      </w:pPr>
    </w:p>
    <w:p w14:paraId="562A0CB2" w14:textId="24D581A3" w:rsidR="003D1C69" w:rsidRPr="003D1C69" w:rsidRDefault="00720F53" w:rsidP="00C17152">
      <w:pPr>
        <w:pStyle w:val="NormaleWeb"/>
        <w:spacing w:before="0" w:beforeAutospacing="0" w:after="0" w:afterAutospacing="0"/>
        <w:jc w:val="both"/>
      </w:pPr>
      <w:r w:rsidRPr="00B32F4F">
        <w:rPr>
          <w:b/>
          <w:bCs/>
        </w:rPr>
        <w:t>Alessandro De Bernardis</w:t>
      </w:r>
      <w:r>
        <w:t xml:space="preserve">, </w:t>
      </w:r>
      <w:r w:rsidR="009D16DA">
        <w:t>coordinatore del laboratorio per la promozione di attività fisica e movimento dell’ASST Papa Giovanni XXIII</w:t>
      </w:r>
      <w:r w:rsidR="004F571C">
        <w:t>:</w:t>
      </w:r>
    </w:p>
    <w:p w14:paraId="64A2D74A" w14:textId="227D5872" w:rsidR="003D1C69" w:rsidRDefault="003D1C69" w:rsidP="00C17152">
      <w:pPr>
        <w:spacing w:after="0"/>
        <w:jc w:val="both"/>
        <w:rPr>
          <w:rFonts w:ascii="Times New Roman" w:hAnsi="Times New Roman"/>
          <w:i/>
          <w:iCs/>
          <w:sz w:val="24"/>
          <w:szCs w:val="24"/>
        </w:rPr>
      </w:pPr>
      <w:r>
        <w:rPr>
          <w:rFonts w:ascii="Times New Roman" w:hAnsi="Times New Roman"/>
          <w:i/>
          <w:iCs/>
          <w:sz w:val="24"/>
          <w:szCs w:val="24"/>
        </w:rPr>
        <w:t>“</w:t>
      </w:r>
      <w:r w:rsidRPr="003D1C69">
        <w:rPr>
          <w:rFonts w:ascii="Times New Roman" w:hAnsi="Times New Roman"/>
          <w:i/>
          <w:iCs/>
          <w:sz w:val="24"/>
          <w:szCs w:val="24"/>
        </w:rPr>
        <w:t xml:space="preserve">Nel campo della prevenzione non si può presumere che siano i cittadini a rivolgersi spontaneamente ai servizi sanitari: accade, infatti, più frequentemente che lo facciano quando il bisogno è già clinico. Per questo è fondamentale che siano i professionisti della salute a intercettare le persone nei luoghi della quotidianità. Eventi come questo offrono l’occasione ideale per promuovere corretti stili di vita e contribuire alla costruzione di una vera </w:t>
      </w:r>
      <w:r>
        <w:rPr>
          <w:rFonts w:ascii="Times New Roman" w:hAnsi="Times New Roman"/>
          <w:i/>
          <w:iCs/>
          <w:sz w:val="24"/>
          <w:szCs w:val="24"/>
        </w:rPr>
        <w:t>‘</w:t>
      </w:r>
      <w:r w:rsidRPr="003D1C69">
        <w:rPr>
          <w:rFonts w:ascii="Times New Roman" w:hAnsi="Times New Roman"/>
          <w:i/>
          <w:iCs/>
          <w:sz w:val="24"/>
          <w:szCs w:val="24"/>
        </w:rPr>
        <w:t>salute urbana</w:t>
      </w:r>
      <w:r>
        <w:rPr>
          <w:rFonts w:ascii="Times New Roman" w:hAnsi="Times New Roman"/>
          <w:i/>
          <w:iCs/>
          <w:sz w:val="24"/>
          <w:szCs w:val="24"/>
        </w:rPr>
        <w:t>’</w:t>
      </w:r>
      <w:r w:rsidR="004F571C">
        <w:rPr>
          <w:rFonts w:ascii="Times New Roman" w:hAnsi="Times New Roman"/>
          <w:i/>
          <w:iCs/>
          <w:sz w:val="24"/>
          <w:szCs w:val="24"/>
        </w:rPr>
        <w:t>.”</w:t>
      </w:r>
    </w:p>
    <w:p w14:paraId="2B2ECD2B" w14:textId="77777777" w:rsidR="004F571C" w:rsidRPr="003D1C69" w:rsidRDefault="004F571C" w:rsidP="00C17152">
      <w:pPr>
        <w:spacing w:after="0"/>
        <w:jc w:val="both"/>
        <w:rPr>
          <w:rFonts w:ascii="Times New Roman" w:hAnsi="Times New Roman"/>
          <w:i/>
          <w:iCs/>
          <w:sz w:val="24"/>
          <w:szCs w:val="24"/>
        </w:rPr>
      </w:pPr>
    </w:p>
    <w:p w14:paraId="67A744F2" w14:textId="5335B120" w:rsidR="00720F53" w:rsidRDefault="00720F53" w:rsidP="00C17152">
      <w:pPr>
        <w:pStyle w:val="NormaleWeb"/>
        <w:spacing w:before="0" w:beforeAutospacing="0" w:after="0" w:afterAutospacing="0"/>
        <w:jc w:val="both"/>
      </w:pPr>
      <w:r w:rsidRPr="00720F53">
        <w:rPr>
          <w:b/>
          <w:bCs/>
        </w:rPr>
        <w:t>Reno Morazzini</w:t>
      </w:r>
      <w:r w:rsidRPr="00720F53">
        <w:t>, presidente associazione Cuore Batticuore</w:t>
      </w:r>
      <w:r w:rsidR="00B91C8B">
        <w:t>:</w:t>
      </w:r>
    </w:p>
    <w:p w14:paraId="39692425" w14:textId="089B91D1" w:rsidR="00720F53" w:rsidRDefault="00720F53" w:rsidP="00C17152">
      <w:pPr>
        <w:pStyle w:val="NormaleWeb"/>
        <w:spacing w:before="0" w:beforeAutospacing="0" w:after="0" w:afterAutospacing="0"/>
        <w:jc w:val="both"/>
        <w:rPr>
          <w:i/>
          <w:iCs/>
        </w:rPr>
      </w:pPr>
      <w:r w:rsidRPr="00720F53">
        <w:rPr>
          <w:i/>
          <w:iCs/>
        </w:rPr>
        <w:t>“Infarto e ictus, tra le malattie più comuni e gravi, possono essere prevenuti controllando i fattori di rischio come pressione alta, colesterolo alto e diabete. "Cuore Batticuore" offre la possibilità di monitorare questi parametri, che spesso causano danni gravi e irreversibili senza dare sintomi evidenti</w:t>
      </w:r>
      <w:r w:rsidR="00B91C8B">
        <w:rPr>
          <w:i/>
          <w:iCs/>
        </w:rPr>
        <w:t>.</w:t>
      </w:r>
      <w:r w:rsidRPr="00720F53">
        <w:rPr>
          <w:i/>
          <w:iCs/>
        </w:rPr>
        <w:t>”</w:t>
      </w:r>
    </w:p>
    <w:p w14:paraId="1ADFA29B" w14:textId="77777777" w:rsidR="00B91C8B" w:rsidRPr="00720F53" w:rsidRDefault="00B91C8B" w:rsidP="00C17152">
      <w:pPr>
        <w:pStyle w:val="NormaleWeb"/>
        <w:spacing w:before="0" w:beforeAutospacing="0" w:after="0" w:afterAutospacing="0"/>
        <w:jc w:val="both"/>
        <w:rPr>
          <w:i/>
          <w:iCs/>
        </w:rPr>
      </w:pPr>
    </w:p>
    <w:p w14:paraId="48ABEA79" w14:textId="61A41883" w:rsidR="00CD42D1" w:rsidRDefault="00720F53" w:rsidP="00C17152">
      <w:pPr>
        <w:pStyle w:val="NormaleWeb"/>
        <w:spacing w:before="0" w:beforeAutospacing="0" w:after="0" w:afterAutospacing="0"/>
        <w:jc w:val="both"/>
      </w:pPr>
      <w:r w:rsidRPr="0083462D">
        <w:rPr>
          <w:b/>
          <w:bCs/>
        </w:rPr>
        <w:t>Marcella Messina</w:t>
      </w:r>
      <w:r w:rsidRPr="0083462D">
        <w:t>, assessora alle Politiche Sociali</w:t>
      </w:r>
      <w:r w:rsidR="0083462D">
        <w:t xml:space="preserve">, </w:t>
      </w:r>
      <w:r w:rsidR="0083462D" w:rsidRPr="0083462D">
        <w:t>Sport, Salute e Longevità</w:t>
      </w:r>
      <w:r w:rsidR="0083462D">
        <w:t xml:space="preserve"> </w:t>
      </w:r>
      <w:r w:rsidRPr="0083462D">
        <w:t>Comune di Bergamo</w:t>
      </w:r>
      <w:r w:rsidR="00B91C8B">
        <w:t>:</w:t>
      </w:r>
    </w:p>
    <w:p w14:paraId="6624F012" w14:textId="042761AF" w:rsidR="0083462D" w:rsidRDefault="0083462D" w:rsidP="00C17152">
      <w:pPr>
        <w:pStyle w:val="NormaleWeb"/>
        <w:spacing w:before="0" w:beforeAutospacing="0" w:after="0" w:afterAutospacing="0"/>
        <w:jc w:val="both"/>
      </w:pPr>
      <w:r w:rsidRPr="0083462D">
        <w:t>"</w:t>
      </w:r>
      <w:r w:rsidRPr="0083462D">
        <w:rPr>
          <w:i/>
          <w:iCs/>
        </w:rPr>
        <w:t>Portare la prevenzione all'interno di una manifestazione fieristica come Creattiva significa renderla accessibile, concreta e vicina alla vita quotidiana delle persone. In un contesto che ogni anno richiama migliaia di visitatori, molti dei quali donne, è fondamentale cogliere l’opportunità di sensibilizzare un pubblico ampio e trasversale sull'importanza della diagnosi precoce e dei corretti stili di vita.</w:t>
      </w:r>
      <w:r>
        <w:rPr>
          <w:i/>
          <w:iCs/>
        </w:rPr>
        <w:t xml:space="preserve"> </w:t>
      </w:r>
      <w:r w:rsidRPr="0083462D">
        <w:rPr>
          <w:i/>
          <w:iCs/>
        </w:rPr>
        <w:t>PreVieni in Fiera, che nasce dalla collaborazione tra Comune, Promoberg, ASST Papa Giovanni XXIII, ATS Bergamo, e l’associazione Cuore Batticuore, rappresenta non solo un’iniziativa che unisce informazione e prevenzione attiva, ma soprattutto un’occasione per riaffermare, in un contesto fino ad oggi inedito come quello in via Lunga, l’importanza della sinergia tra istituzioni nella realizzazione di azioni concrete per la salute della comunità.</w:t>
      </w:r>
      <w:r>
        <w:rPr>
          <w:i/>
          <w:iCs/>
        </w:rPr>
        <w:t xml:space="preserve"> </w:t>
      </w:r>
      <w:r w:rsidRPr="0083462D">
        <w:rPr>
          <w:i/>
          <w:iCs/>
        </w:rPr>
        <w:t>Portare la prevenzione nei luoghi di incontro e partecipazione come una Fiera, significa abbattere barriere culturali e logistiche, creando occasioni reali per prendersi cura di sé. Un gesto semplice come ricevere un’informazione corretta può fare la differenza. E oggi, più che mai, è nostro dovere rendere queste opportunità alla portata di tutti</w:t>
      </w:r>
      <w:r w:rsidR="00B91C8B">
        <w:rPr>
          <w:i/>
          <w:iCs/>
        </w:rPr>
        <w:t>.</w:t>
      </w:r>
      <w:r>
        <w:rPr>
          <w:i/>
          <w:iCs/>
        </w:rPr>
        <w:t>”</w:t>
      </w:r>
    </w:p>
    <w:p w14:paraId="71FA9CA3" w14:textId="77777777" w:rsidR="00B91C8B" w:rsidRPr="0083462D" w:rsidRDefault="00B91C8B" w:rsidP="00C17152">
      <w:pPr>
        <w:pStyle w:val="NormaleWeb"/>
        <w:spacing w:before="0" w:beforeAutospacing="0" w:after="0" w:afterAutospacing="0"/>
        <w:jc w:val="both"/>
      </w:pPr>
    </w:p>
    <w:p w14:paraId="6B564BF9" w14:textId="69C0530D" w:rsidR="0083462D" w:rsidRPr="0083462D" w:rsidRDefault="009B4382" w:rsidP="00C17152">
      <w:pPr>
        <w:pStyle w:val="NormaleWeb"/>
        <w:spacing w:before="0" w:beforeAutospacing="0" w:after="0" w:afterAutospacing="0"/>
        <w:jc w:val="both"/>
      </w:pPr>
      <w:r w:rsidRPr="0083462D">
        <w:rPr>
          <w:b/>
          <w:bCs/>
        </w:rPr>
        <w:t>Oriana Ruzzini</w:t>
      </w:r>
      <w:r w:rsidRPr="0083462D">
        <w:t xml:space="preserve">, assessora </w:t>
      </w:r>
      <w:r w:rsidR="0083462D">
        <w:t xml:space="preserve">alla </w:t>
      </w:r>
      <w:r w:rsidR="0083462D" w:rsidRPr="0083462D">
        <w:t>Transizione ecologica, Ambiente e Verde </w:t>
      </w:r>
      <w:r w:rsidRPr="0083462D">
        <w:t>Comune di Bergamo</w:t>
      </w:r>
      <w:r w:rsidR="00B91C8B">
        <w:t>:</w:t>
      </w:r>
    </w:p>
    <w:p w14:paraId="6042A391" w14:textId="77777777" w:rsidR="00B91C8B" w:rsidRDefault="0083462D" w:rsidP="00B91C8B">
      <w:pPr>
        <w:spacing w:after="0"/>
        <w:jc w:val="both"/>
        <w:rPr>
          <w:rFonts w:ascii="Times New Roman" w:hAnsi="Times New Roman"/>
          <w:i/>
          <w:iCs/>
          <w:sz w:val="24"/>
          <w:szCs w:val="24"/>
        </w:rPr>
      </w:pPr>
      <w:r w:rsidRPr="0083462D">
        <w:rPr>
          <w:rFonts w:ascii="Times New Roman" w:hAnsi="Times New Roman"/>
          <w:i/>
          <w:iCs/>
          <w:sz w:val="24"/>
          <w:szCs w:val="24"/>
        </w:rPr>
        <w:t xml:space="preserve">"Creattiva non è solo una vetrina di creatività e manualità, ma anche un’occasione per riflettere sul valore della sostenibilità. La moda, l’artigianato e il riuso dei materiali – penso in particolare alla </w:t>
      </w:r>
      <w:r w:rsidRPr="0083462D">
        <w:rPr>
          <w:rFonts w:ascii="Times New Roman" w:hAnsi="Times New Roman"/>
          <w:i/>
          <w:iCs/>
          <w:sz w:val="24"/>
          <w:szCs w:val="24"/>
        </w:rPr>
        <w:lastRenderedPageBreak/>
        <w:t>Fashion Half Marathon dedicata al riciclo del denim – dimostrano come l’innovazione possa nascere dall’attenzione all’ambiente.</w:t>
      </w:r>
      <w:r>
        <w:rPr>
          <w:rFonts w:ascii="Times New Roman" w:hAnsi="Times New Roman"/>
          <w:i/>
          <w:iCs/>
          <w:sz w:val="24"/>
          <w:szCs w:val="24"/>
        </w:rPr>
        <w:t xml:space="preserve"> </w:t>
      </w:r>
      <w:r w:rsidRPr="0083462D">
        <w:rPr>
          <w:rFonts w:ascii="Times New Roman" w:hAnsi="Times New Roman"/>
          <w:i/>
          <w:iCs/>
          <w:sz w:val="24"/>
          <w:szCs w:val="24"/>
        </w:rPr>
        <w:t>La filiera dei tessuti, nello specifico, rappresenta un ambito estremamente critico dove è difficile riciclare. Con l'avvento della fast fashion è sempre più importante sensibilizzare al riutilizzo e a ridurre la produzione di rifiuti tessili, estremamente impattanti per il pianeta.</w:t>
      </w:r>
      <w:r>
        <w:rPr>
          <w:rFonts w:ascii="Times New Roman" w:hAnsi="Times New Roman"/>
          <w:i/>
          <w:iCs/>
          <w:sz w:val="24"/>
          <w:szCs w:val="24"/>
        </w:rPr>
        <w:t xml:space="preserve"> </w:t>
      </w:r>
      <w:r w:rsidRPr="0083462D">
        <w:rPr>
          <w:rFonts w:ascii="Times New Roman" w:hAnsi="Times New Roman"/>
          <w:i/>
          <w:iCs/>
          <w:sz w:val="24"/>
          <w:szCs w:val="24"/>
        </w:rPr>
        <w:t>Siamo orgogliosi che Bergamo ospiti una manifestazione capace di coniugare bellezza, talento e sensibilità ecologica, valorizzando le competenze dei nostri giovani e generando al tempo stesso importanti ricadute per la città</w:t>
      </w:r>
      <w:r w:rsidR="00B91C8B">
        <w:rPr>
          <w:rFonts w:ascii="Times New Roman" w:hAnsi="Times New Roman"/>
          <w:i/>
          <w:iCs/>
          <w:sz w:val="24"/>
          <w:szCs w:val="24"/>
        </w:rPr>
        <w:t>.</w:t>
      </w:r>
      <w:r>
        <w:rPr>
          <w:rFonts w:ascii="Times New Roman" w:hAnsi="Times New Roman"/>
          <w:i/>
          <w:iCs/>
          <w:sz w:val="24"/>
          <w:szCs w:val="24"/>
        </w:rPr>
        <w:t>”</w:t>
      </w:r>
    </w:p>
    <w:p w14:paraId="7D067079" w14:textId="77777777" w:rsidR="00B91C8B" w:rsidRDefault="00B91C8B" w:rsidP="00B91C8B">
      <w:pPr>
        <w:spacing w:after="0"/>
        <w:jc w:val="both"/>
        <w:rPr>
          <w:rFonts w:ascii="Times New Roman" w:hAnsi="Times New Roman"/>
          <w:i/>
          <w:iCs/>
          <w:sz w:val="24"/>
          <w:szCs w:val="24"/>
        </w:rPr>
      </w:pPr>
    </w:p>
    <w:p w14:paraId="4B13DB8C" w14:textId="77777777" w:rsidR="00B91C8B" w:rsidRDefault="00720F53" w:rsidP="00B91C8B">
      <w:pPr>
        <w:spacing w:after="0"/>
        <w:jc w:val="both"/>
        <w:rPr>
          <w:rFonts w:ascii="Times New Roman" w:hAnsi="Times New Roman"/>
          <w:sz w:val="24"/>
          <w:szCs w:val="24"/>
        </w:rPr>
      </w:pPr>
      <w:r w:rsidRPr="00B91C8B">
        <w:rPr>
          <w:rFonts w:ascii="Times New Roman" w:hAnsi="Times New Roman"/>
          <w:b/>
          <w:bCs/>
          <w:sz w:val="24"/>
          <w:szCs w:val="24"/>
        </w:rPr>
        <w:t>Nicola Viscardi</w:t>
      </w:r>
      <w:r w:rsidRPr="00B91C8B">
        <w:rPr>
          <w:rFonts w:ascii="Times New Roman" w:hAnsi="Times New Roman"/>
          <w:sz w:val="24"/>
          <w:szCs w:val="24"/>
        </w:rPr>
        <w:t>, presidente DUC Bergamo</w:t>
      </w:r>
      <w:r w:rsidR="00B91C8B" w:rsidRPr="00B91C8B">
        <w:rPr>
          <w:rFonts w:ascii="Times New Roman" w:hAnsi="Times New Roman"/>
          <w:sz w:val="24"/>
          <w:szCs w:val="24"/>
        </w:rPr>
        <w:t>:</w:t>
      </w:r>
    </w:p>
    <w:p w14:paraId="7398205F" w14:textId="77777777" w:rsidR="00C70C6C" w:rsidRDefault="00720F53" w:rsidP="00C70C6C">
      <w:pPr>
        <w:spacing w:after="0"/>
        <w:jc w:val="both"/>
        <w:rPr>
          <w:rFonts w:ascii="Times New Roman" w:hAnsi="Times New Roman"/>
          <w:i/>
          <w:iCs/>
          <w:sz w:val="24"/>
          <w:szCs w:val="24"/>
        </w:rPr>
      </w:pPr>
      <w:r w:rsidRPr="00B91C8B">
        <w:rPr>
          <w:rFonts w:ascii="Times New Roman" w:hAnsi="Times New Roman"/>
          <w:i/>
          <w:iCs/>
          <w:sz w:val="24"/>
          <w:szCs w:val="24"/>
        </w:rPr>
        <w:t>“Con piacere il DUC Distretto Urbano del Commercio di Bergamo collabora alla promozione delle prossime attività di Fiera di Bergamo presso le attività commerciali delle quattro aree del Distretto - centro, Borgo Palazzo, Borgo Santa Caterina e Città Alta -, nella convinzione che oggi più che mai sia importante e fondamentale “fare rete” con tutti gli interlocutori che operano sul territorio di Bergamo e lavorano per la nostra città. Proseguiamo con ancor più convinzione laddove la creazione di questo legame passa anche dal coinvolgimento attivo di realtà attente ai bisogni della persona, generando così un circuito virtuoso in cui più protagonisti possono sentirsi parte di progetti destinati alla collettività. Ringraziamo Fiera di Bergamo per questo invito e auguriamo che le prossime iniziative ospitate possano riscuotere il successo che tanta buona organizzazione merita</w:t>
      </w:r>
      <w:r w:rsidR="00B91C8B" w:rsidRPr="00B91C8B">
        <w:rPr>
          <w:rFonts w:ascii="Times New Roman" w:hAnsi="Times New Roman"/>
          <w:sz w:val="24"/>
          <w:szCs w:val="24"/>
        </w:rPr>
        <w:t>.</w:t>
      </w:r>
      <w:r w:rsidR="00B91C8B" w:rsidRPr="00B91C8B">
        <w:rPr>
          <w:rFonts w:ascii="Times New Roman" w:hAnsi="Times New Roman"/>
          <w:i/>
          <w:iCs/>
          <w:sz w:val="24"/>
          <w:szCs w:val="24"/>
        </w:rPr>
        <w:t>”</w:t>
      </w:r>
    </w:p>
    <w:p w14:paraId="70F7CACC" w14:textId="77777777" w:rsidR="00C70C6C" w:rsidRPr="00C70C6C" w:rsidRDefault="00C70C6C" w:rsidP="00C70C6C">
      <w:pPr>
        <w:spacing w:after="0"/>
        <w:jc w:val="both"/>
        <w:rPr>
          <w:rFonts w:ascii="Times New Roman" w:hAnsi="Times New Roman"/>
          <w:i/>
          <w:iCs/>
          <w:sz w:val="24"/>
          <w:szCs w:val="24"/>
        </w:rPr>
      </w:pPr>
    </w:p>
    <w:p w14:paraId="2B8FEC55" w14:textId="6379F301" w:rsidR="00C70C6C" w:rsidRPr="00C70C6C" w:rsidRDefault="00720F53" w:rsidP="00C70C6C">
      <w:pPr>
        <w:spacing w:after="0"/>
        <w:jc w:val="both"/>
        <w:rPr>
          <w:rFonts w:ascii="Times New Roman" w:hAnsi="Times New Roman"/>
          <w:sz w:val="24"/>
          <w:szCs w:val="24"/>
        </w:rPr>
      </w:pPr>
      <w:r w:rsidRPr="00C70C6C">
        <w:rPr>
          <w:rFonts w:ascii="Times New Roman" w:hAnsi="Times New Roman"/>
          <w:b/>
          <w:bCs/>
          <w:sz w:val="24"/>
          <w:szCs w:val="24"/>
        </w:rPr>
        <w:t xml:space="preserve">Federico Zamboni, </w:t>
      </w:r>
      <w:r w:rsidR="003F0DD7" w:rsidRPr="00C70C6C">
        <w:rPr>
          <w:rFonts w:ascii="Times New Roman" w:hAnsi="Times New Roman"/>
          <w:sz w:val="24"/>
          <w:szCs w:val="24"/>
        </w:rPr>
        <w:t>Direttore di Esercizio ATB Servizi</w:t>
      </w:r>
      <w:r w:rsidR="00C70C6C">
        <w:rPr>
          <w:rFonts w:ascii="Times New Roman" w:hAnsi="Times New Roman"/>
          <w:sz w:val="24"/>
          <w:szCs w:val="24"/>
        </w:rPr>
        <w:t>:</w:t>
      </w:r>
    </w:p>
    <w:p w14:paraId="07D7737B" w14:textId="1204BA79" w:rsidR="003F0DD7" w:rsidRPr="00A20CF7" w:rsidRDefault="00FD44AD" w:rsidP="00C70C6C">
      <w:pPr>
        <w:spacing w:after="0"/>
        <w:jc w:val="both"/>
        <w:rPr>
          <w:rFonts w:ascii="Times New Roman" w:hAnsi="Times New Roman"/>
          <w:i/>
          <w:iCs/>
          <w:sz w:val="24"/>
          <w:szCs w:val="24"/>
        </w:rPr>
      </w:pPr>
      <w:r>
        <w:rPr>
          <w:rFonts w:ascii="Times New Roman" w:hAnsi="Times New Roman"/>
          <w:i/>
          <w:iCs/>
          <w:sz w:val="24"/>
          <w:szCs w:val="24"/>
        </w:rPr>
        <w:t>“</w:t>
      </w:r>
      <w:r w:rsidR="003F0DD7" w:rsidRPr="00C70C6C">
        <w:rPr>
          <w:rFonts w:ascii="Times New Roman" w:hAnsi="Times New Roman"/>
          <w:i/>
          <w:iCs/>
          <w:sz w:val="24"/>
          <w:szCs w:val="24"/>
        </w:rPr>
        <w:t>La partnership tra ATB e Promoberg – Fiera di Bergamo rappresenta un punto di incontro solido tra mobilità e vita culturale della città. In occasione di Creattiva, grazie al sostegno di Promoberg, mettiamo a disposizione un servizio di bus navetta che collega aeroporto e stazione con la Fiera, garantendo 75 corse giornaliere e facilitando così la partecipazione di visitatori ed espositori. Una collaborazione che, nel corso di oltre un decennio, si è consolidata e rafforzata, diventando un segno concreto dell’impegno reciproco e del sostegno condiviso alla città e alle sue iniziati</w:t>
      </w:r>
      <w:r w:rsidR="003F0DD7" w:rsidRPr="00A20CF7">
        <w:rPr>
          <w:rFonts w:ascii="Times New Roman" w:hAnsi="Times New Roman"/>
          <w:i/>
          <w:iCs/>
          <w:sz w:val="24"/>
          <w:szCs w:val="24"/>
        </w:rPr>
        <w:t>ve</w:t>
      </w:r>
      <w:r w:rsidR="00A20CF7" w:rsidRPr="00A20CF7">
        <w:rPr>
          <w:rFonts w:ascii="Times New Roman" w:hAnsi="Times New Roman"/>
          <w:i/>
          <w:iCs/>
          <w:sz w:val="24"/>
          <w:szCs w:val="24"/>
        </w:rPr>
        <w:t>.</w:t>
      </w:r>
      <w:r w:rsidR="00A20CF7">
        <w:rPr>
          <w:rFonts w:ascii="Times New Roman" w:hAnsi="Times New Roman"/>
          <w:i/>
          <w:iCs/>
          <w:sz w:val="24"/>
          <w:szCs w:val="24"/>
        </w:rPr>
        <w:t>”</w:t>
      </w:r>
    </w:p>
    <w:p w14:paraId="0B4A7D80" w14:textId="77777777" w:rsidR="009B4382" w:rsidRDefault="009B4382" w:rsidP="00C17152">
      <w:pPr>
        <w:pStyle w:val="NormaleWeb"/>
        <w:spacing w:before="0" w:beforeAutospacing="0" w:after="0" w:afterAutospacing="0"/>
        <w:jc w:val="both"/>
      </w:pPr>
    </w:p>
    <w:p w14:paraId="071CCD20" w14:textId="77777777" w:rsidR="00B61737" w:rsidRPr="00BA261D" w:rsidRDefault="00B61737" w:rsidP="00C17152">
      <w:pPr>
        <w:pStyle w:val="NormaleWeb"/>
        <w:spacing w:before="0" w:beforeAutospacing="0" w:after="0" w:afterAutospacing="0"/>
        <w:jc w:val="both"/>
        <w:rPr>
          <w:b/>
          <w:bCs/>
        </w:rPr>
      </w:pPr>
    </w:p>
    <w:p w14:paraId="17C2029B" w14:textId="77777777" w:rsidR="00BA261D" w:rsidRPr="00BA261D" w:rsidRDefault="00BA261D" w:rsidP="00C17152">
      <w:pPr>
        <w:spacing w:after="0" w:line="240" w:lineRule="auto"/>
        <w:rPr>
          <w:rFonts w:ascii="Times New Roman" w:hAnsi="Times New Roman"/>
          <w:sz w:val="24"/>
          <w:szCs w:val="24"/>
          <w:lang w:eastAsia="it-IT"/>
        </w:rPr>
      </w:pPr>
      <w:r w:rsidRPr="00BA261D">
        <w:rPr>
          <w:rStyle w:val="gmailsignatureprefix"/>
          <w:rFonts w:ascii="Times New Roman" w:hAnsi="Times New Roman"/>
          <w:color w:val="222222"/>
          <w:shd w:val="clear" w:color="auto" w:fill="FFFFFF"/>
        </w:rPr>
        <w:t>--</w:t>
      </w:r>
    </w:p>
    <w:p w14:paraId="08EAAA09" w14:textId="77777777" w:rsidR="00BA261D" w:rsidRPr="00BA261D" w:rsidRDefault="00BA261D" w:rsidP="00C17152">
      <w:pPr>
        <w:shd w:val="clear" w:color="auto" w:fill="FFFFFF"/>
        <w:spacing w:after="0"/>
        <w:rPr>
          <w:rFonts w:ascii="Times New Roman" w:hAnsi="Times New Roman"/>
          <w:color w:val="222222"/>
        </w:rPr>
      </w:pPr>
      <w:r w:rsidRPr="00BA261D">
        <w:rPr>
          <w:rFonts w:ascii="Times New Roman" w:hAnsi="Times New Roman"/>
          <w:b/>
          <w:bCs/>
          <w:color w:val="222222"/>
        </w:rPr>
        <w:t>Ufficio stampa Fiera di Bergamo</w:t>
      </w:r>
    </w:p>
    <w:p w14:paraId="2D89D7D0" w14:textId="77777777" w:rsidR="00BA261D" w:rsidRPr="00BA261D" w:rsidRDefault="00BA261D" w:rsidP="00C17152">
      <w:pPr>
        <w:shd w:val="clear" w:color="auto" w:fill="FFFFFF"/>
        <w:spacing w:after="0"/>
        <w:rPr>
          <w:rFonts w:ascii="Times New Roman" w:hAnsi="Times New Roman"/>
          <w:color w:val="222222"/>
        </w:rPr>
      </w:pPr>
      <w:r w:rsidRPr="00BA261D">
        <w:rPr>
          <w:rFonts w:ascii="Times New Roman" w:hAnsi="Times New Roman"/>
          <w:color w:val="222222"/>
        </w:rPr>
        <w:t>Martina Cerea</w:t>
      </w:r>
    </w:p>
    <w:p w14:paraId="1C29176A" w14:textId="77777777" w:rsidR="00BA261D" w:rsidRPr="00BA261D" w:rsidRDefault="00BA261D" w:rsidP="00C17152">
      <w:pPr>
        <w:shd w:val="clear" w:color="auto" w:fill="FFFFFF"/>
        <w:spacing w:after="0"/>
        <w:rPr>
          <w:rFonts w:ascii="Times New Roman" w:hAnsi="Times New Roman"/>
          <w:color w:val="222222"/>
        </w:rPr>
      </w:pPr>
      <w:r w:rsidRPr="00BA261D">
        <w:rPr>
          <w:rFonts w:ascii="Times New Roman" w:hAnsi="Times New Roman"/>
          <w:color w:val="222222"/>
        </w:rPr>
        <w:t>+39 348 9804592</w:t>
      </w:r>
    </w:p>
    <w:p w14:paraId="6F73F09B" w14:textId="77777777" w:rsidR="00BA261D" w:rsidRPr="00BA261D" w:rsidRDefault="00BA261D" w:rsidP="00C17152">
      <w:pPr>
        <w:shd w:val="clear" w:color="auto" w:fill="FFFFFF"/>
        <w:spacing w:after="0"/>
        <w:rPr>
          <w:rFonts w:ascii="Times New Roman" w:hAnsi="Times New Roman"/>
          <w:color w:val="222222"/>
        </w:rPr>
      </w:pPr>
      <w:hyperlink r:id="rId9" w:tgtFrame="_blank" w:history="1">
        <w:r w:rsidRPr="00BA261D">
          <w:rPr>
            <w:rStyle w:val="Collegamentoipertestuale"/>
            <w:rFonts w:ascii="Times New Roman" w:hAnsi="Times New Roman"/>
            <w:color w:val="1155CC"/>
          </w:rPr>
          <w:t>pressfieradibergamo@gmail.com</w:t>
        </w:r>
      </w:hyperlink>
    </w:p>
    <w:p w14:paraId="43F7CFF6" w14:textId="1238A371" w:rsidR="00A34FF3" w:rsidRPr="00BA261D" w:rsidRDefault="00BA261D" w:rsidP="00C17152">
      <w:pPr>
        <w:shd w:val="clear" w:color="auto" w:fill="FFFFFF"/>
        <w:spacing w:after="0"/>
        <w:rPr>
          <w:rFonts w:ascii="Times New Roman" w:hAnsi="Times New Roman"/>
          <w:color w:val="222222"/>
        </w:rPr>
      </w:pPr>
      <w:hyperlink r:id="rId10" w:tgtFrame="_blank" w:history="1">
        <w:r w:rsidRPr="00BA261D">
          <w:rPr>
            <w:rStyle w:val="Collegamentoipertestuale"/>
            <w:rFonts w:ascii="Times New Roman" w:hAnsi="Times New Roman"/>
            <w:color w:val="1155CC"/>
          </w:rPr>
          <w:t>ufficiostampa@studiobelive.com</w:t>
        </w:r>
      </w:hyperlink>
    </w:p>
    <w:sectPr w:rsidR="00A34FF3" w:rsidRPr="00BA261D" w:rsidSect="00287EE8">
      <w:headerReference w:type="default" r:id="rId11"/>
      <w:footerReference w:type="default" r:id="rId12"/>
      <w:headerReference w:type="first" r:id="rId13"/>
      <w:footerReference w:type="first" r:id="rId14"/>
      <w:pgSz w:w="11906" w:h="16838"/>
      <w:pgMar w:top="1702" w:right="1134" w:bottom="2694" w:left="1134" w:header="680" w:footer="2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BB1F3" w14:textId="77777777" w:rsidR="000E6C77" w:rsidRDefault="000E6C77" w:rsidP="000A31F8">
      <w:pPr>
        <w:spacing w:after="0" w:line="240" w:lineRule="auto"/>
      </w:pPr>
      <w:r>
        <w:separator/>
      </w:r>
    </w:p>
  </w:endnote>
  <w:endnote w:type="continuationSeparator" w:id="0">
    <w:p w14:paraId="1A677F20" w14:textId="77777777" w:rsidR="000E6C77" w:rsidRDefault="000E6C77" w:rsidP="000A31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1F7C8" w14:textId="77777777" w:rsidR="00682871" w:rsidRDefault="00682871" w:rsidP="003F5509">
    <w:pPr>
      <w:pStyle w:val="Pidipagina"/>
      <w:rPr>
        <w:rFonts w:ascii="Arial" w:eastAsia="SimSun" w:hAnsi="Arial" w:cs="Arial"/>
        <w:b/>
        <w:sz w:val="13"/>
        <w:szCs w:val="13"/>
      </w:rPr>
    </w:pPr>
  </w:p>
  <w:p w14:paraId="63459C1A" w14:textId="633E0DBD" w:rsidR="00682871" w:rsidRDefault="00682871" w:rsidP="003F5509">
    <w:pPr>
      <w:pStyle w:val="Pidipagina"/>
      <w:rPr>
        <w:noProof/>
        <w:lang w:eastAsia="zh-CN"/>
      </w:rPr>
    </w:pPr>
    <w:r>
      <w:rPr>
        <w:noProof/>
      </w:rPr>
      <w:drawing>
        <wp:anchor distT="0" distB="0" distL="114300" distR="114300" simplePos="0" relativeHeight="251661312" behindDoc="0" locked="0" layoutInCell="1" allowOverlap="1" wp14:anchorId="534A029E" wp14:editId="768B90C7">
          <wp:simplePos x="0" y="0"/>
          <wp:positionH relativeFrom="column">
            <wp:posOffset>4303395</wp:posOffset>
          </wp:positionH>
          <wp:positionV relativeFrom="paragraph">
            <wp:posOffset>1411</wp:posOffset>
          </wp:positionV>
          <wp:extent cx="1819910" cy="395605"/>
          <wp:effectExtent l="0" t="0" r="8890" b="4445"/>
          <wp:wrapNone/>
          <wp:docPr id="316703864" name="Immagine 1" descr="Immagine che contiene schermata, art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577202" name="Immagine 1" descr="Immagine che contiene schermata, arte&#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819910" cy="395605"/>
                  </a:xfrm>
                  <a:prstGeom prst="rect">
                    <a:avLst/>
                  </a:prstGeom>
                </pic:spPr>
              </pic:pic>
            </a:graphicData>
          </a:graphic>
        </wp:anchor>
      </w:drawing>
    </w:r>
    <w:r w:rsidRPr="000E1EE2">
      <w:rPr>
        <w:rFonts w:ascii="Arial" w:eastAsia="SimSun" w:hAnsi="Arial" w:cs="Arial"/>
        <w:b/>
        <w:sz w:val="13"/>
        <w:szCs w:val="13"/>
      </w:rPr>
      <w:t>ORGANIZZATO DA</w:t>
    </w:r>
    <w:r>
      <w:rPr>
        <w:rFonts w:ascii="Arial" w:eastAsia="SimSun" w:hAnsi="Arial" w:cs="Arial"/>
        <w:b/>
        <w:sz w:val="13"/>
        <w:szCs w:val="13"/>
      </w:rPr>
      <w:t xml:space="preserve">  </w:t>
    </w:r>
  </w:p>
  <w:p w14:paraId="1081BA56" w14:textId="3AD74644" w:rsidR="00682871" w:rsidRDefault="00682871" w:rsidP="003F5509">
    <w:pPr>
      <w:pStyle w:val="Pidipagina"/>
    </w:pPr>
    <w:r w:rsidRPr="00920838">
      <w:rPr>
        <w:noProof/>
        <w:lang w:eastAsia="zh-CN"/>
      </w:rPr>
      <w:drawing>
        <wp:anchor distT="0" distB="0" distL="114300" distR="114300" simplePos="0" relativeHeight="251660288" behindDoc="0" locked="0" layoutInCell="1" allowOverlap="1" wp14:anchorId="28E68A52" wp14:editId="6D17F97B">
          <wp:simplePos x="0" y="0"/>
          <wp:positionH relativeFrom="column">
            <wp:posOffset>-13829</wp:posOffset>
          </wp:positionH>
          <wp:positionV relativeFrom="paragraph">
            <wp:posOffset>24765</wp:posOffset>
          </wp:positionV>
          <wp:extent cx="864802" cy="122296"/>
          <wp:effectExtent l="0" t="0" r="0" b="0"/>
          <wp:wrapNone/>
          <wp:docPr id="689603299" name="Immagine 1" descr="Immagine che contiene Carattere, Elementi grafici, logo, testo&#10;&#10;Descrizione generat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magine 1" descr="Immagine che contiene Carattere, Elementi grafici, logo, testo&#10;&#10;Descrizione generata automaticamente"/>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4802" cy="122296"/>
                  </a:xfrm>
                  <a:prstGeom prst="rect">
                    <a:avLst/>
                  </a:prstGeom>
                  <a:noFill/>
                  <a:ln>
                    <a:noFill/>
                  </a:ln>
                </pic:spPr>
              </pic:pic>
            </a:graphicData>
          </a:graphic>
          <wp14:sizeRelH relativeFrom="page">
            <wp14:pctWidth>0</wp14:pctWidth>
          </wp14:sizeRelH>
          <wp14:sizeRelV relativeFrom="page">
            <wp14:pctHeight>0</wp14:pctHeight>
          </wp14:sizeRelV>
        </wp:anchor>
      </w:drawing>
    </w:r>
    <w:r>
      <w:ptab w:relativeTo="margin" w:alignment="center" w:leader="none"/>
    </w:r>
    <w:r>
      <w:ptab w:relativeTo="margin" w:alignment="right" w:leader="none"/>
    </w:r>
  </w:p>
  <w:p w14:paraId="2096B514" w14:textId="77777777" w:rsidR="00682871" w:rsidRDefault="00682871" w:rsidP="00682871">
    <w:pPr>
      <w:pStyle w:val="Pidipagina"/>
      <w:spacing w:after="0" w:line="240" w:lineRule="auto"/>
      <w:jc w:val="center"/>
      <w:rPr>
        <w:rFonts w:asciiTheme="minorHAnsi" w:hAnsiTheme="minorHAnsi" w:cstheme="minorHAnsi"/>
        <w:sz w:val="16"/>
        <w:szCs w:val="16"/>
      </w:rPr>
    </w:pPr>
    <w:r w:rsidRPr="00682871">
      <w:rPr>
        <w:rFonts w:asciiTheme="minorHAnsi" w:hAnsiTheme="minorHAnsi" w:cstheme="minorHAnsi"/>
        <w:b/>
        <w:bCs/>
        <w:color w:val="EC1D65"/>
        <w:sz w:val="16"/>
        <w:szCs w:val="16"/>
      </w:rPr>
      <w:t>BERGAMO CREATTIVA AUTUNNO  -</w:t>
    </w:r>
    <w:r>
      <w:rPr>
        <w:rFonts w:asciiTheme="minorHAnsi" w:hAnsiTheme="minorHAnsi" w:cstheme="minorHAnsi"/>
        <w:b/>
        <w:bCs/>
        <w:color w:val="346D7C"/>
        <w:sz w:val="16"/>
        <w:szCs w:val="16"/>
      </w:rPr>
      <w:t xml:space="preserve"> </w:t>
    </w:r>
    <w:r w:rsidRPr="000E1EE2">
      <w:rPr>
        <w:rFonts w:asciiTheme="minorHAnsi" w:hAnsiTheme="minorHAnsi" w:cstheme="minorHAnsi"/>
        <w:b/>
        <w:bCs/>
        <w:sz w:val="16"/>
        <w:szCs w:val="16"/>
      </w:rPr>
      <w:t>PROMOBERG s.r.l.</w:t>
    </w:r>
    <w:r>
      <w:rPr>
        <w:rFonts w:asciiTheme="minorHAnsi" w:hAnsiTheme="minorHAnsi" w:cstheme="minorHAnsi"/>
        <w:sz w:val="16"/>
        <w:szCs w:val="16"/>
      </w:rPr>
      <w:t xml:space="preserve"> - </w:t>
    </w:r>
    <w:r w:rsidRPr="000E1EE2">
      <w:rPr>
        <w:rFonts w:asciiTheme="minorHAnsi" w:hAnsiTheme="minorHAnsi" w:cstheme="minorHAnsi"/>
        <w:sz w:val="16"/>
        <w:szCs w:val="16"/>
      </w:rPr>
      <w:t xml:space="preserve"> </w:t>
    </w:r>
    <w:r w:rsidRPr="000E1EE2">
      <w:rPr>
        <w:rFonts w:asciiTheme="minorHAnsi" w:hAnsiTheme="minorHAnsi" w:cstheme="minorHAnsi"/>
        <w:b/>
        <w:sz w:val="16"/>
        <w:szCs w:val="16"/>
      </w:rPr>
      <w:t>FIERA di BERGAMO</w:t>
    </w:r>
  </w:p>
  <w:p w14:paraId="2A844BE2" w14:textId="76B88A18" w:rsidR="00682871" w:rsidRDefault="00682871" w:rsidP="00682871">
    <w:pPr>
      <w:pStyle w:val="Pidipagina"/>
      <w:spacing w:after="0" w:line="240" w:lineRule="auto"/>
      <w:jc w:val="center"/>
      <w:rPr>
        <w:rFonts w:asciiTheme="minorHAnsi" w:hAnsiTheme="minorHAnsi" w:cstheme="minorHAnsi"/>
        <w:sz w:val="16"/>
        <w:szCs w:val="16"/>
      </w:rPr>
    </w:pPr>
    <w:r w:rsidRPr="000E1EE2">
      <w:rPr>
        <w:rFonts w:asciiTheme="minorHAnsi" w:hAnsiTheme="minorHAnsi" w:cstheme="minorHAnsi"/>
        <w:sz w:val="16"/>
        <w:szCs w:val="16"/>
      </w:rPr>
      <w:t>Via Lunga snc 24125 Bergamo</w:t>
    </w:r>
    <w:r>
      <w:rPr>
        <w:rFonts w:asciiTheme="minorHAnsi" w:hAnsiTheme="minorHAnsi" w:cstheme="minorHAnsi"/>
        <w:sz w:val="16"/>
        <w:szCs w:val="16"/>
      </w:rPr>
      <w:t xml:space="preserve"> (Italy)</w:t>
    </w:r>
    <w:r w:rsidRPr="000E1EE2">
      <w:rPr>
        <w:rFonts w:asciiTheme="minorHAnsi" w:hAnsiTheme="minorHAnsi" w:cstheme="minorHAnsi"/>
        <w:sz w:val="16"/>
        <w:szCs w:val="16"/>
        <w:vertAlign w:val="superscript"/>
      </w:rPr>
      <w:t xml:space="preserve"> </w:t>
    </w:r>
    <w:r w:rsidRPr="000E1EE2">
      <w:rPr>
        <w:rFonts w:asciiTheme="minorHAnsi" w:hAnsiTheme="minorHAnsi" w:cstheme="minorHAnsi"/>
        <w:sz w:val="16"/>
        <w:szCs w:val="16"/>
      </w:rPr>
      <w:t>Tel. +39 035 32.30.911 e-mail: info@promoberg.it</w:t>
    </w:r>
  </w:p>
  <w:p w14:paraId="305FD5F9" w14:textId="2FC2BCFC" w:rsidR="00682871" w:rsidRPr="000E1EE2" w:rsidRDefault="00682871" w:rsidP="00682871">
    <w:pPr>
      <w:pStyle w:val="Pidipagina"/>
      <w:spacing w:after="0" w:line="240" w:lineRule="auto"/>
      <w:jc w:val="center"/>
      <w:rPr>
        <w:rFonts w:asciiTheme="minorHAnsi" w:hAnsiTheme="minorHAnsi" w:cstheme="minorHAnsi"/>
        <w:sz w:val="16"/>
        <w:szCs w:val="16"/>
      </w:rPr>
    </w:pPr>
    <w:r w:rsidRPr="000E1EE2">
      <w:rPr>
        <w:rFonts w:asciiTheme="minorHAnsi" w:hAnsiTheme="minorHAnsi" w:cstheme="minorHAnsi"/>
        <w:b/>
        <w:bCs/>
        <w:sz w:val="16"/>
        <w:szCs w:val="16"/>
      </w:rPr>
      <w:t>Segreteria organizzativa</w:t>
    </w:r>
    <w:r>
      <w:rPr>
        <w:rFonts w:asciiTheme="minorHAnsi" w:hAnsiTheme="minorHAnsi" w:cstheme="minorHAnsi"/>
        <w:sz w:val="16"/>
        <w:szCs w:val="16"/>
      </w:rPr>
      <w:t xml:space="preserve">: </w:t>
    </w:r>
    <w:r w:rsidRPr="000E1EE2">
      <w:rPr>
        <w:rFonts w:asciiTheme="minorHAnsi" w:hAnsiTheme="minorHAnsi" w:cstheme="minorHAnsi"/>
        <w:sz w:val="16"/>
        <w:szCs w:val="16"/>
      </w:rPr>
      <w:t xml:space="preserve">e-mail: </w:t>
    </w:r>
    <w:r w:rsidR="00BD03EB">
      <w:rPr>
        <w:rFonts w:asciiTheme="minorHAnsi" w:hAnsiTheme="minorHAnsi" w:cstheme="minorHAnsi"/>
        <w:sz w:val="16"/>
        <w:szCs w:val="16"/>
      </w:rPr>
      <w:t>creattiva</w:t>
    </w:r>
    <w:r w:rsidRPr="000E1EE2">
      <w:rPr>
        <w:rFonts w:asciiTheme="minorHAnsi" w:hAnsiTheme="minorHAnsi" w:cstheme="minorHAnsi"/>
        <w:sz w:val="16"/>
        <w:szCs w:val="16"/>
      </w:rPr>
      <w:t>@promoberg.it</w:t>
    </w:r>
    <w:r>
      <w:rPr>
        <w:rFonts w:asciiTheme="minorHAnsi" w:hAnsiTheme="minorHAnsi" w:cstheme="minorHAnsi"/>
        <w:sz w:val="16"/>
        <w:szCs w:val="16"/>
      </w:rPr>
      <w:t xml:space="preserve"> - </w:t>
    </w:r>
    <w:r w:rsidRPr="000E1EE2">
      <w:rPr>
        <w:rFonts w:asciiTheme="minorHAnsi" w:hAnsiTheme="minorHAnsi" w:cstheme="minorHAnsi"/>
        <w:sz w:val="16"/>
        <w:szCs w:val="16"/>
      </w:rPr>
      <w:t xml:space="preserve"> </w:t>
    </w:r>
    <w:r>
      <w:rPr>
        <w:rFonts w:asciiTheme="minorHAnsi" w:hAnsiTheme="minorHAnsi" w:cstheme="minorHAnsi"/>
        <w:sz w:val="16"/>
        <w:szCs w:val="16"/>
      </w:rPr>
      <w:t>Tel: +</w:t>
    </w:r>
    <w:r w:rsidRPr="000E1EE2">
      <w:rPr>
        <w:rFonts w:asciiTheme="minorHAnsi" w:hAnsiTheme="minorHAnsi" w:cstheme="minorHAnsi"/>
        <w:sz w:val="16"/>
        <w:szCs w:val="16"/>
      </w:rPr>
      <w:t>39 035 32.30.911</w:t>
    </w:r>
  </w:p>
  <w:p w14:paraId="501CA985" w14:textId="3397A89A" w:rsidR="000A31F8" w:rsidRPr="00682871" w:rsidRDefault="000A31F8" w:rsidP="003F550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D861D" w14:textId="75346E1D" w:rsidR="00287EE8" w:rsidRDefault="00287EE8">
    <w:pPr>
      <w:pStyle w:val="Pidipagina"/>
    </w:pPr>
    <w:r>
      <w:rPr>
        <w:noProof/>
      </w:rPr>
      <w:drawing>
        <wp:inline distT="0" distB="0" distL="0" distR="0" wp14:anchorId="74D9FA82" wp14:editId="67D4555D">
          <wp:extent cx="6105685" cy="1162049"/>
          <wp:effectExtent l="0" t="0" r="0" b="635"/>
          <wp:docPr id="34665695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656956" name="Immagin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105685" cy="1162049"/>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8DE2E" w14:textId="77777777" w:rsidR="000E6C77" w:rsidRDefault="000E6C77" w:rsidP="000A31F8">
      <w:pPr>
        <w:spacing w:after="0" w:line="240" w:lineRule="auto"/>
      </w:pPr>
      <w:r>
        <w:separator/>
      </w:r>
    </w:p>
  </w:footnote>
  <w:footnote w:type="continuationSeparator" w:id="0">
    <w:p w14:paraId="05680F08" w14:textId="77777777" w:rsidR="000E6C77" w:rsidRDefault="000E6C77" w:rsidP="000A31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45093" w14:textId="29BEA3F9" w:rsidR="000A31F8" w:rsidRDefault="00E16171" w:rsidP="00E16171">
    <w:pPr>
      <w:pStyle w:val="Intestazione"/>
      <w:tabs>
        <w:tab w:val="clear" w:pos="4819"/>
        <w:tab w:val="clear" w:pos="9638"/>
        <w:tab w:val="left" w:pos="3751"/>
      </w:tabs>
      <w:jc w:val="right"/>
    </w:pPr>
    <w:r>
      <w:rPr>
        <w:noProof/>
      </w:rPr>
      <w:drawing>
        <wp:anchor distT="0" distB="0" distL="114300" distR="114300" simplePos="0" relativeHeight="251658240" behindDoc="0" locked="0" layoutInCell="1" allowOverlap="1" wp14:anchorId="11A53EE8" wp14:editId="3629A171">
          <wp:simplePos x="0" y="0"/>
          <wp:positionH relativeFrom="column">
            <wp:posOffset>65405</wp:posOffset>
          </wp:positionH>
          <wp:positionV relativeFrom="paragraph">
            <wp:posOffset>-50306</wp:posOffset>
          </wp:positionV>
          <wp:extent cx="505710" cy="505710"/>
          <wp:effectExtent l="0" t="0" r="8890" b="8890"/>
          <wp:wrapNone/>
          <wp:docPr id="65003567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467057"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505710" cy="505710"/>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193190B1" wp14:editId="22B19C57">
          <wp:extent cx="960649" cy="432828"/>
          <wp:effectExtent l="0" t="0" r="0" b="5715"/>
          <wp:docPr id="58979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7977" name="Picture 2"/>
                  <pic:cNvPicPr/>
                </pic:nvPicPr>
                <pic:blipFill>
                  <a:blip r:embed="rId2">
                    <a:extLst>
                      <a:ext uri="{28A0092B-C50C-407E-A947-70E740481C1C}">
                        <a14:useLocalDpi xmlns:a14="http://schemas.microsoft.com/office/drawing/2010/main" val="0"/>
                      </a:ext>
                    </a:extLst>
                  </a:blip>
                  <a:srcRect l="124" r="124"/>
                  <a:stretch>
                    <a:fillRect/>
                  </a:stretch>
                </pic:blipFill>
                <pic:spPr bwMode="auto">
                  <a:xfrm>
                    <a:off x="0" y="0"/>
                    <a:ext cx="960649" cy="432828"/>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24D5E" w14:textId="4EA21C52" w:rsidR="00287EE8" w:rsidRDefault="00287EE8">
    <w:pPr>
      <w:pStyle w:val="Intestazione"/>
      <w:rPr>
        <w:noProof/>
      </w:rPr>
    </w:pPr>
    <w:r>
      <w:rPr>
        <w:noProof/>
      </w:rPr>
      <w:drawing>
        <wp:anchor distT="0" distB="0" distL="114300" distR="114300" simplePos="0" relativeHeight="251663360" behindDoc="0" locked="0" layoutInCell="1" allowOverlap="1" wp14:anchorId="4299C30C" wp14:editId="4B45B689">
          <wp:simplePos x="0" y="0"/>
          <wp:positionH relativeFrom="column">
            <wp:posOffset>0</wp:posOffset>
          </wp:positionH>
          <wp:positionV relativeFrom="paragraph">
            <wp:posOffset>-635</wp:posOffset>
          </wp:positionV>
          <wp:extent cx="505710" cy="505710"/>
          <wp:effectExtent l="0" t="0" r="8890" b="8890"/>
          <wp:wrapNone/>
          <wp:docPr id="2027767302" name="Picture 4" descr="Immagine che contiene Carattere, Elementi grafici, logo, cerchi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767302" name="Picture 4" descr="Immagine che contiene Carattere, Elementi grafici, logo, cerchi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505710" cy="505710"/>
                  </a:xfrm>
                  <a:prstGeom prst="rect">
                    <a:avLst/>
                  </a:prstGeom>
                </pic:spPr>
              </pic:pic>
            </a:graphicData>
          </a:graphic>
          <wp14:sizeRelH relativeFrom="page">
            <wp14:pctWidth>0</wp14:pctWidth>
          </wp14:sizeRelH>
          <wp14:sizeRelV relativeFrom="page">
            <wp14:pctHeight>0</wp14:pctHeight>
          </wp14:sizeRelV>
        </wp:anchor>
      </w:drawing>
    </w:r>
    <w:r w:rsidRPr="00287EE8">
      <w:rPr>
        <w:noProof/>
      </w:rPr>
      <w:ptab w:relativeTo="margin" w:alignment="center" w:leader="none"/>
    </w:r>
    <w:r w:rsidRPr="00287EE8">
      <w:rPr>
        <w:noProof/>
      </w:rPr>
      <w:ptab w:relativeTo="margin" w:alignment="right" w:leader="none"/>
    </w:r>
    <w:r>
      <w:rPr>
        <w:noProof/>
      </w:rPr>
      <w:drawing>
        <wp:inline distT="0" distB="0" distL="0" distR="0" wp14:anchorId="4395B1EA" wp14:editId="147F6ACF">
          <wp:extent cx="960649" cy="432828"/>
          <wp:effectExtent l="0" t="0" r="0" b="5715"/>
          <wp:docPr id="1526698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69824" name="Picture 2"/>
                  <pic:cNvPicPr/>
                </pic:nvPicPr>
                <pic:blipFill>
                  <a:blip r:embed="rId2">
                    <a:extLst>
                      <a:ext uri="{28A0092B-C50C-407E-A947-70E740481C1C}">
                        <a14:useLocalDpi xmlns:a14="http://schemas.microsoft.com/office/drawing/2010/main" val="0"/>
                      </a:ext>
                    </a:extLst>
                  </a:blip>
                  <a:srcRect l="124" r="124"/>
                  <a:stretch>
                    <a:fillRect/>
                  </a:stretch>
                </pic:blipFill>
                <pic:spPr bwMode="auto">
                  <a:xfrm>
                    <a:off x="0" y="0"/>
                    <a:ext cx="960649" cy="432828"/>
                  </a:xfrm>
                  <a:prstGeom prst="rect">
                    <a:avLst/>
                  </a:prstGeom>
                  <a:ln>
                    <a:noFill/>
                  </a:ln>
                  <a:extLst>
                    <a:ext uri="{53640926-AAD7-44D8-BBD7-CCE9431645EC}">
                      <a14:shadowObscured xmlns:a14="http://schemas.microsoft.com/office/drawing/2010/main"/>
                    </a:ext>
                  </a:extLst>
                </pic:spPr>
              </pic:pic>
            </a:graphicData>
          </a:graphic>
        </wp:inline>
      </w:drawing>
    </w:r>
  </w:p>
  <w:p w14:paraId="55AD18D8" w14:textId="77777777" w:rsidR="00D0361F" w:rsidRDefault="00D0361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74AE6"/>
    <w:multiLevelType w:val="hybridMultilevel"/>
    <w:tmpl w:val="3DCC06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F0068CC"/>
    <w:multiLevelType w:val="hybridMultilevel"/>
    <w:tmpl w:val="E29277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C1A388C"/>
    <w:multiLevelType w:val="multilevel"/>
    <w:tmpl w:val="27CC4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820B52"/>
    <w:multiLevelType w:val="hybridMultilevel"/>
    <w:tmpl w:val="8D64D0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15666595">
    <w:abstractNumId w:val="3"/>
  </w:num>
  <w:num w:numId="2" w16cid:durableId="315497543">
    <w:abstractNumId w:val="0"/>
  </w:num>
  <w:num w:numId="3" w16cid:durableId="430590977">
    <w:abstractNumId w:val="1"/>
  </w:num>
  <w:num w:numId="4" w16cid:durableId="20866843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710"/>
    <w:rsid w:val="00003C8F"/>
    <w:rsid w:val="000062A6"/>
    <w:rsid w:val="00010E02"/>
    <w:rsid w:val="00051303"/>
    <w:rsid w:val="00052541"/>
    <w:rsid w:val="00053E66"/>
    <w:rsid w:val="00082B10"/>
    <w:rsid w:val="00087E3B"/>
    <w:rsid w:val="000A31F8"/>
    <w:rsid w:val="000B1B48"/>
    <w:rsid w:val="000C5999"/>
    <w:rsid w:val="000D2A88"/>
    <w:rsid w:val="000D5828"/>
    <w:rsid w:val="000E03AC"/>
    <w:rsid w:val="000E1EE2"/>
    <w:rsid w:val="000E6C77"/>
    <w:rsid w:val="000F38A4"/>
    <w:rsid w:val="00101068"/>
    <w:rsid w:val="00105BCA"/>
    <w:rsid w:val="00106E20"/>
    <w:rsid w:val="00107F07"/>
    <w:rsid w:val="00131C55"/>
    <w:rsid w:val="0013315E"/>
    <w:rsid w:val="001339D1"/>
    <w:rsid w:val="00134DF7"/>
    <w:rsid w:val="00162F30"/>
    <w:rsid w:val="001634B3"/>
    <w:rsid w:val="001667E5"/>
    <w:rsid w:val="00190849"/>
    <w:rsid w:val="001A2227"/>
    <w:rsid w:val="001C7A5C"/>
    <w:rsid w:val="001E50EF"/>
    <w:rsid w:val="001F6222"/>
    <w:rsid w:val="002036C0"/>
    <w:rsid w:val="002250AA"/>
    <w:rsid w:val="00244E37"/>
    <w:rsid w:val="002462CD"/>
    <w:rsid w:val="00250541"/>
    <w:rsid w:val="00257380"/>
    <w:rsid w:val="0028095A"/>
    <w:rsid w:val="00287EE8"/>
    <w:rsid w:val="00291B9E"/>
    <w:rsid w:val="002A1C4B"/>
    <w:rsid w:val="002A64D7"/>
    <w:rsid w:val="002E39D6"/>
    <w:rsid w:val="00320666"/>
    <w:rsid w:val="00340543"/>
    <w:rsid w:val="003571EA"/>
    <w:rsid w:val="003663CA"/>
    <w:rsid w:val="00367310"/>
    <w:rsid w:val="003A30AB"/>
    <w:rsid w:val="003A7225"/>
    <w:rsid w:val="003B4A02"/>
    <w:rsid w:val="003D1C69"/>
    <w:rsid w:val="003D282B"/>
    <w:rsid w:val="003D2E1A"/>
    <w:rsid w:val="003D6576"/>
    <w:rsid w:val="003E1335"/>
    <w:rsid w:val="003F0681"/>
    <w:rsid w:val="003F0DD7"/>
    <w:rsid w:val="003F5509"/>
    <w:rsid w:val="00406731"/>
    <w:rsid w:val="00410E1F"/>
    <w:rsid w:val="00420DE8"/>
    <w:rsid w:val="00433445"/>
    <w:rsid w:val="0044411D"/>
    <w:rsid w:val="00453A6C"/>
    <w:rsid w:val="00471E3F"/>
    <w:rsid w:val="00482F49"/>
    <w:rsid w:val="00483EB0"/>
    <w:rsid w:val="004976F2"/>
    <w:rsid w:val="004A77A6"/>
    <w:rsid w:val="004E721E"/>
    <w:rsid w:val="004F571C"/>
    <w:rsid w:val="00535F73"/>
    <w:rsid w:val="00541710"/>
    <w:rsid w:val="00547F09"/>
    <w:rsid w:val="005721B8"/>
    <w:rsid w:val="00573144"/>
    <w:rsid w:val="005829FD"/>
    <w:rsid w:val="0058315D"/>
    <w:rsid w:val="005A7B69"/>
    <w:rsid w:val="005B741C"/>
    <w:rsid w:val="005C3746"/>
    <w:rsid w:val="005D2121"/>
    <w:rsid w:val="005D5BAB"/>
    <w:rsid w:val="005E224F"/>
    <w:rsid w:val="005E45EA"/>
    <w:rsid w:val="005F5807"/>
    <w:rsid w:val="006157B3"/>
    <w:rsid w:val="00643B3D"/>
    <w:rsid w:val="006601A9"/>
    <w:rsid w:val="00673542"/>
    <w:rsid w:val="00682871"/>
    <w:rsid w:val="00683D72"/>
    <w:rsid w:val="006874A8"/>
    <w:rsid w:val="0069060E"/>
    <w:rsid w:val="006939E1"/>
    <w:rsid w:val="0069429B"/>
    <w:rsid w:val="00700DCA"/>
    <w:rsid w:val="00702205"/>
    <w:rsid w:val="00712BB2"/>
    <w:rsid w:val="00720F53"/>
    <w:rsid w:val="007346D3"/>
    <w:rsid w:val="00744FDA"/>
    <w:rsid w:val="007459A9"/>
    <w:rsid w:val="00751BFA"/>
    <w:rsid w:val="00760D95"/>
    <w:rsid w:val="00783F98"/>
    <w:rsid w:val="00797C04"/>
    <w:rsid w:val="007A3515"/>
    <w:rsid w:val="007A3D90"/>
    <w:rsid w:val="007B3F8A"/>
    <w:rsid w:val="007B40C5"/>
    <w:rsid w:val="007C6204"/>
    <w:rsid w:val="007D6D4F"/>
    <w:rsid w:val="007F35D4"/>
    <w:rsid w:val="00803E5E"/>
    <w:rsid w:val="008118C5"/>
    <w:rsid w:val="008120E8"/>
    <w:rsid w:val="00816A97"/>
    <w:rsid w:val="00820C69"/>
    <w:rsid w:val="008264A2"/>
    <w:rsid w:val="008341A3"/>
    <w:rsid w:val="0083462D"/>
    <w:rsid w:val="00835C90"/>
    <w:rsid w:val="00893CD5"/>
    <w:rsid w:val="008C3430"/>
    <w:rsid w:val="008D33A8"/>
    <w:rsid w:val="008E2D0F"/>
    <w:rsid w:val="00954EA3"/>
    <w:rsid w:val="00962F80"/>
    <w:rsid w:val="009768FA"/>
    <w:rsid w:val="00997458"/>
    <w:rsid w:val="009979DD"/>
    <w:rsid w:val="009A7B55"/>
    <w:rsid w:val="009B4382"/>
    <w:rsid w:val="009C3157"/>
    <w:rsid w:val="009D0735"/>
    <w:rsid w:val="009D16DA"/>
    <w:rsid w:val="009D2308"/>
    <w:rsid w:val="009F5CB8"/>
    <w:rsid w:val="00A20CF7"/>
    <w:rsid w:val="00A31C96"/>
    <w:rsid w:val="00A34FF3"/>
    <w:rsid w:val="00A43FEE"/>
    <w:rsid w:val="00A76419"/>
    <w:rsid w:val="00A815B0"/>
    <w:rsid w:val="00A85EAE"/>
    <w:rsid w:val="00AA6220"/>
    <w:rsid w:val="00AD0CFE"/>
    <w:rsid w:val="00AD2B92"/>
    <w:rsid w:val="00AF3D26"/>
    <w:rsid w:val="00B11585"/>
    <w:rsid w:val="00B32F4F"/>
    <w:rsid w:val="00B40DE8"/>
    <w:rsid w:val="00B45D0A"/>
    <w:rsid w:val="00B568CE"/>
    <w:rsid w:val="00B61737"/>
    <w:rsid w:val="00B75645"/>
    <w:rsid w:val="00B91C8B"/>
    <w:rsid w:val="00B94F48"/>
    <w:rsid w:val="00B952E5"/>
    <w:rsid w:val="00BA261D"/>
    <w:rsid w:val="00BC0789"/>
    <w:rsid w:val="00BC5084"/>
    <w:rsid w:val="00BC611E"/>
    <w:rsid w:val="00BD03EB"/>
    <w:rsid w:val="00BD1E2C"/>
    <w:rsid w:val="00C0560F"/>
    <w:rsid w:val="00C17152"/>
    <w:rsid w:val="00C20A7D"/>
    <w:rsid w:val="00C3233E"/>
    <w:rsid w:val="00C52E1A"/>
    <w:rsid w:val="00C60727"/>
    <w:rsid w:val="00C674FB"/>
    <w:rsid w:val="00C70C6C"/>
    <w:rsid w:val="00CB3249"/>
    <w:rsid w:val="00CC1242"/>
    <w:rsid w:val="00CC4802"/>
    <w:rsid w:val="00CC5189"/>
    <w:rsid w:val="00CC56F2"/>
    <w:rsid w:val="00CD42D1"/>
    <w:rsid w:val="00CF45FC"/>
    <w:rsid w:val="00D0361F"/>
    <w:rsid w:val="00D07764"/>
    <w:rsid w:val="00D157DB"/>
    <w:rsid w:val="00D15FE5"/>
    <w:rsid w:val="00D230DB"/>
    <w:rsid w:val="00D24ABE"/>
    <w:rsid w:val="00D5191A"/>
    <w:rsid w:val="00D54B07"/>
    <w:rsid w:val="00D54FC2"/>
    <w:rsid w:val="00D74B96"/>
    <w:rsid w:val="00D805A1"/>
    <w:rsid w:val="00D82FF7"/>
    <w:rsid w:val="00D85AA5"/>
    <w:rsid w:val="00D91D28"/>
    <w:rsid w:val="00D93522"/>
    <w:rsid w:val="00D97921"/>
    <w:rsid w:val="00DC4738"/>
    <w:rsid w:val="00E05329"/>
    <w:rsid w:val="00E143D9"/>
    <w:rsid w:val="00E15024"/>
    <w:rsid w:val="00E16171"/>
    <w:rsid w:val="00E179F8"/>
    <w:rsid w:val="00E21036"/>
    <w:rsid w:val="00E3681C"/>
    <w:rsid w:val="00E40FDA"/>
    <w:rsid w:val="00E576E2"/>
    <w:rsid w:val="00E92095"/>
    <w:rsid w:val="00E95A8F"/>
    <w:rsid w:val="00EC781A"/>
    <w:rsid w:val="00EF620A"/>
    <w:rsid w:val="00F02F82"/>
    <w:rsid w:val="00F31473"/>
    <w:rsid w:val="00F31C94"/>
    <w:rsid w:val="00F3274A"/>
    <w:rsid w:val="00F33A21"/>
    <w:rsid w:val="00F45F9E"/>
    <w:rsid w:val="00F74778"/>
    <w:rsid w:val="00F95BA6"/>
    <w:rsid w:val="00FD44AD"/>
    <w:rsid w:val="00FD60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CF7C1A"/>
  <w15:chartTrackingRefBased/>
  <w15:docId w15:val="{18848448-195C-7F46-A2F6-BD5C5ADD0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50541"/>
    <w:pPr>
      <w:spacing w:after="200" w:line="276" w:lineRule="auto"/>
    </w:pPr>
    <w:rPr>
      <w:sz w:val="22"/>
      <w:szCs w:val="22"/>
      <w:lang w:eastAsia="en-US"/>
    </w:rPr>
  </w:style>
  <w:style w:type="paragraph" w:styleId="Titolo1">
    <w:name w:val="heading 1"/>
    <w:basedOn w:val="Normale"/>
    <w:link w:val="Titolo1Carattere"/>
    <w:uiPriority w:val="9"/>
    <w:qFormat/>
    <w:rsid w:val="00760D95"/>
    <w:pPr>
      <w:spacing w:before="100" w:beforeAutospacing="1" w:after="100" w:afterAutospacing="1" w:line="240" w:lineRule="auto"/>
      <w:outlineLvl w:val="0"/>
    </w:pPr>
    <w:rPr>
      <w:rFonts w:ascii="Times New Roman" w:eastAsia="Times New Roman" w:hAnsi="Times New Roman"/>
      <w:b/>
      <w:bCs/>
      <w:kern w:val="36"/>
      <w:sz w:val="48"/>
      <w:szCs w:val="48"/>
      <w:lang w:eastAsia="it-IT"/>
    </w:rPr>
  </w:style>
  <w:style w:type="paragraph" w:styleId="Titolo2">
    <w:name w:val="heading 2"/>
    <w:basedOn w:val="Normale"/>
    <w:link w:val="Titolo2Carattere"/>
    <w:uiPriority w:val="9"/>
    <w:qFormat/>
    <w:rsid w:val="00760D95"/>
    <w:pPr>
      <w:spacing w:before="100" w:beforeAutospacing="1" w:after="100" w:afterAutospacing="1" w:line="240" w:lineRule="auto"/>
      <w:outlineLvl w:val="1"/>
    </w:pPr>
    <w:rPr>
      <w:rFonts w:ascii="Times New Roman" w:eastAsia="Times New Roman" w:hAnsi="Times New Roman"/>
      <w:b/>
      <w:bCs/>
      <w:sz w:val="36"/>
      <w:szCs w:val="36"/>
      <w:lang w:eastAsia="it-IT"/>
    </w:rPr>
  </w:style>
  <w:style w:type="paragraph" w:styleId="Titolo3">
    <w:name w:val="heading 3"/>
    <w:basedOn w:val="Normale"/>
    <w:link w:val="Titolo3Carattere"/>
    <w:uiPriority w:val="9"/>
    <w:qFormat/>
    <w:rsid w:val="00760D95"/>
    <w:pPr>
      <w:spacing w:before="100" w:beforeAutospacing="1" w:after="100" w:afterAutospacing="1" w:line="240" w:lineRule="auto"/>
      <w:outlineLvl w:val="2"/>
    </w:pPr>
    <w:rPr>
      <w:rFonts w:ascii="Times New Roman" w:eastAsia="Times New Roman" w:hAnsi="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arial0">
    <w:name w:val="normalarial0"/>
    <w:basedOn w:val="Normale"/>
    <w:rsid w:val="00541710"/>
    <w:pPr>
      <w:spacing w:before="100" w:beforeAutospacing="1" w:after="100" w:afterAutospacing="1" w:line="240" w:lineRule="auto"/>
    </w:pPr>
    <w:rPr>
      <w:rFonts w:ascii="Times New Roman" w:eastAsia="Times New Roman" w:hAnsi="Times New Roman"/>
      <w:sz w:val="24"/>
      <w:szCs w:val="24"/>
      <w:lang w:eastAsia="it-IT"/>
    </w:rPr>
  </w:style>
  <w:style w:type="paragraph" w:styleId="Paragrafoelenco">
    <w:name w:val="List Paragraph"/>
    <w:basedOn w:val="Normale"/>
    <w:uiPriority w:val="34"/>
    <w:qFormat/>
    <w:rsid w:val="00541710"/>
    <w:pPr>
      <w:spacing w:before="100" w:beforeAutospacing="1" w:after="100" w:afterAutospacing="1" w:line="240" w:lineRule="auto"/>
    </w:pPr>
    <w:rPr>
      <w:rFonts w:ascii="Times New Roman" w:eastAsia="Times New Roman" w:hAnsi="Times New Roman"/>
      <w:sz w:val="24"/>
      <w:szCs w:val="24"/>
      <w:lang w:eastAsia="it-IT"/>
    </w:rPr>
  </w:style>
  <w:style w:type="character" w:styleId="Collegamentoipertestuale">
    <w:name w:val="Hyperlink"/>
    <w:uiPriority w:val="99"/>
    <w:unhideWhenUsed/>
    <w:rsid w:val="00541710"/>
    <w:rPr>
      <w:color w:val="0000FF"/>
      <w:u w:val="single"/>
    </w:rPr>
  </w:style>
  <w:style w:type="paragraph" w:styleId="Corpotesto">
    <w:name w:val="Body Text"/>
    <w:basedOn w:val="Normale"/>
    <w:link w:val="CorpotestoCarattere"/>
    <w:uiPriority w:val="99"/>
    <w:semiHidden/>
    <w:unhideWhenUsed/>
    <w:rsid w:val="00541710"/>
    <w:pPr>
      <w:spacing w:before="100" w:beforeAutospacing="1" w:after="100" w:afterAutospacing="1" w:line="240" w:lineRule="auto"/>
    </w:pPr>
    <w:rPr>
      <w:rFonts w:ascii="Times New Roman" w:eastAsia="Times New Roman" w:hAnsi="Times New Roman"/>
      <w:sz w:val="24"/>
      <w:szCs w:val="24"/>
      <w:lang w:eastAsia="it-IT"/>
    </w:rPr>
  </w:style>
  <w:style w:type="character" w:customStyle="1" w:styleId="CorpotestoCarattere">
    <w:name w:val="Corpo testo Carattere"/>
    <w:link w:val="Corpotesto"/>
    <w:uiPriority w:val="99"/>
    <w:semiHidden/>
    <w:rsid w:val="00541710"/>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unhideWhenUsed/>
    <w:rsid w:val="000A31F8"/>
    <w:pPr>
      <w:tabs>
        <w:tab w:val="center" w:pos="4819"/>
        <w:tab w:val="right" w:pos="9638"/>
      </w:tabs>
    </w:pPr>
  </w:style>
  <w:style w:type="character" w:customStyle="1" w:styleId="IntestazioneCarattere">
    <w:name w:val="Intestazione Carattere"/>
    <w:link w:val="Intestazione"/>
    <w:uiPriority w:val="99"/>
    <w:rsid w:val="000A31F8"/>
    <w:rPr>
      <w:sz w:val="22"/>
      <w:szCs w:val="22"/>
      <w:lang w:eastAsia="en-US"/>
    </w:rPr>
  </w:style>
  <w:style w:type="paragraph" w:styleId="Pidipagina">
    <w:name w:val="footer"/>
    <w:basedOn w:val="Normale"/>
    <w:link w:val="PidipaginaCarattere"/>
    <w:uiPriority w:val="99"/>
    <w:unhideWhenUsed/>
    <w:rsid w:val="000A31F8"/>
    <w:pPr>
      <w:tabs>
        <w:tab w:val="center" w:pos="4819"/>
        <w:tab w:val="right" w:pos="9638"/>
      </w:tabs>
    </w:pPr>
  </w:style>
  <w:style w:type="character" w:customStyle="1" w:styleId="PidipaginaCarattere">
    <w:name w:val="Piè di pagina Carattere"/>
    <w:link w:val="Pidipagina"/>
    <w:uiPriority w:val="99"/>
    <w:rsid w:val="000A31F8"/>
    <w:rPr>
      <w:sz w:val="22"/>
      <w:szCs w:val="22"/>
      <w:lang w:eastAsia="en-US"/>
    </w:rPr>
  </w:style>
  <w:style w:type="paragraph" w:styleId="Testofumetto">
    <w:name w:val="Balloon Text"/>
    <w:basedOn w:val="Normale"/>
    <w:link w:val="TestofumettoCarattere"/>
    <w:uiPriority w:val="99"/>
    <w:semiHidden/>
    <w:unhideWhenUsed/>
    <w:rsid w:val="000A31F8"/>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0A31F8"/>
    <w:rPr>
      <w:rFonts w:ascii="Tahoma" w:hAnsi="Tahoma" w:cs="Tahoma"/>
      <w:sz w:val="16"/>
      <w:szCs w:val="16"/>
      <w:lang w:eastAsia="en-US"/>
    </w:rPr>
  </w:style>
  <w:style w:type="paragraph" w:styleId="NormaleWeb">
    <w:name w:val="Normal (Web)"/>
    <w:basedOn w:val="Normale"/>
    <w:uiPriority w:val="99"/>
    <w:unhideWhenUsed/>
    <w:rsid w:val="002E39D6"/>
    <w:pPr>
      <w:spacing w:before="100" w:beforeAutospacing="1" w:after="100" w:afterAutospacing="1" w:line="240" w:lineRule="auto"/>
    </w:pPr>
    <w:rPr>
      <w:rFonts w:ascii="Times New Roman" w:eastAsia="Times New Roman" w:hAnsi="Times New Roman"/>
      <w:sz w:val="24"/>
      <w:szCs w:val="24"/>
      <w:lang w:eastAsia="it-IT"/>
    </w:rPr>
  </w:style>
  <w:style w:type="table" w:styleId="Grigliatabella">
    <w:name w:val="Table Grid"/>
    <w:basedOn w:val="Tabellanormale"/>
    <w:uiPriority w:val="59"/>
    <w:rsid w:val="00A43FEE"/>
    <w:rPr>
      <w:rFonts w:eastAsia="SimSu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uiPriority w:val="22"/>
    <w:qFormat/>
    <w:rsid w:val="00BC5084"/>
    <w:rPr>
      <w:b/>
      <w:bCs/>
    </w:rPr>
  </w:style>
  <w:style w:type="character" w:styleId="Collegamentovisitato">
    <w:name w:val="FollowedHyperlink"/>
    <w:basedOn w:val="Carpredefinitoparagrafo"/>
    <w:uiPriority w:val="99"/>
    <w:semiHidden/>
    <w:unhideWhenUsed/>
    <w:rsid w:val="00E16171"/>
    <w:rPr>
      <w:color w:val="954F72" w:themeColor="followedHyperlink"/>
      <w:u w:val="single"/>
    </w:rPr>
  </w:style>
  <w:style w:type="character" w:styleId="Menzionenonrisolta">
    <w:name w:val="Unresolved Mention"/>
    <w:basedOn w:val="Carpredefinitoparagrafo"/>
    <w:uiPriority w:val="99"/>
    <w:semiHidden/>
    <w:unhideWhenUsed/>
    <w:rsid w:val="0069429B"/>
    <w:rPr>
      <w:color w:val="605E5C"/>
      <w:shd w:val="clear" w:color="auto" w:fill="E1DFDD"/>
    </w:rPr>
  </w:style>
  <w:style w:type="character" w:customStyle="1" w:styleId="gmailsignatureprefix">
    <w:name w:val="gmail_signature_prefix"/>
    <w:basedOn w:val="Carpredefinitoparagrafo"/>
    <w:rsid w:val="00BA261D"/>
  </w:style>
  <w:style w:type="character" w:customStyle="1" w:styleId="Titolo1Carattere">
    <w:name w:val="Titolo 1 Carattere"/>
    <w:basedOn w:val="Carpredefinitoparagrafo"/>
    <w:link w:val="Titolo1"/>
    <w:uiPriority w:val="9"/>
    <w:rsid w:val="00760D95"/>
    <w:rPr>
      <w:rFonts w:ascii="Times New Roman" w:eastAsia="Times New Roman" w:hAnsi="Times New Roman"/>
      <w:b/>
      <w:bCs/>
      <w:kern w:val="36"/>
      <w:sz w:val="48"/>
      <w:szCs w:val="48"/>
      <w:lang w:eastAsia="it-IT"/>
    </w:rPr>
  </w:style>
  <w:style w:type="character" w:customStyle="1" w:styleId="Titolo2Carattere">
    <w:name w:val="Titolo 2 Carattere"/>
    <w:basedOn w:val="Carpredefinitoparagrafo"/>
    <w:link w:val="Titolo2"/>
    <w:uiPriority w:val="9"/>
    <w:rsid w:val="00760D95"/>
    <w:rPr>
      <w:rFonts w:ascii="Times New Roman" w:eastAsia="Times New Roman" w:hAnsi="Times New Roman"/>
      <w:b/>
      <w:bCs/>
      <w:sz w:val="36"/>
      <w:szCs w:val="36"/>
      <w:lang w:eastAsia="it-IT"/>
    </w:rPr>
  </w:style>
  <w:style w:type="character" w:customStyle="1" w:styleId="Titolo3Carattere">
    <w:name w:val="Titolo 3 Carattere"/>
    <w:basedOn w:val="Carpredefinitoparagrafo"/>
    <w:link w:val="Titolo3"/>
    <w:uiPriority w:val="9"/>
    <w:rsid w:val="00760D95"/>
    <w:rPr>
      <w:rFonts w:ascii="Times New Roman" w:eastAsia="Times New Roman" w:hAnsi="Times New Roman"/>
      <w:b/>
      <w:bCs/>
      <w:sz w:val="27"/>
      <w:szCs w:val="27"/>
      <w:lang w:eastAsia="it-IT"/>
    </w:rPr>
  </w:style>
  <w:style w:type="character" w:styleId="Enfasicorsivo">
    <w:name w:val="Emphasis"/>
    <w:basedOn w:val="Carpredefinitoparagrafo"/>
    <w:uiPriority w:val="20"/>
    <w:qFormat/>
    <w:rsid w:val="00760D9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471678">
      <w:bodyDiv w:val="1"/>
      <w:marLeft w:val="0"/>
      <w:marRight w:val="0"/>
      <w:marTop w:val="0"/>
      <w:marBottom w:val="0"/>
      <w:divBdr>
        <w:top w:val="none" w:sz="0" w:space="0" w:color="auto"/>
        <w:left w:val="none" w:sz="0" w:space="0" w:color="auto"/>
        <w:bottom w:val="none" w:sz="0" w:space="0" w:color="auto"/>
        <w:right w:val="none" w:sz="0" w:space="0" w:color="auto"/>
      </w:divBdr>
      <w:divsChild>
        <w:div w:id="1847551154">
          <w:marLeft w:val="0"/>
          <w:marRight w:val="0"/>
          <w:marTop w:val="0"/>
          <w:marBottom w:val="0"/>
          <w:divBdr>
            <w:top w:val="none" w:sz="0" w:space="0" w:color="auto"/>
            <w:left w:val="none" w:sz="0" w:space="0" w:color="auto"/>
            <w:bottom w:val="none" w:sz="0" w:space="0" w:color="auto"/>
            <w:right w:val="none" w:sz="0" w:space="0" w:color="auto"/>
          </w:divBdr>
        </w:div>
      </w:divsChild>
    </w:div>
    <w:div w:id="943415191">
      <w:bodyDiv w:val="1"/>
      <w:marLeft w:val="0"/>
      <w:marRight w:val="0"/>
      <w:marTop w:val="0"/>
      <w:marBottom w:val="0"/>
      <w:divBdr>
        <w:top w:val="none" w:sz="0" w:space="0" w:color="auto"/>
        <w:left w:val="none" w:sz="0" w:space="0" w:color="auto"/>
        <w:bottom w:val="none" w:sz="0" w:space="0" w:color="auto"/>
        <w:right w:val="none" w:sz="0" w:space="0" w:color="auto"/>
      </w:divBdr>
      <w:divsChild>
        <w:div w:id="1652175617">
          <w:marLeft w:val="0"/>
          <w:marRight w:val="0"/>
          <w:marTop w:val="0"/>
          <w:marBottom w:val="0"/>
          <w:divBdr>
            <w:top w:val="none" w:sz="0" w:space="0" w:color="auto"/>
            <w:left w:val="none" w:sz="0" w:space="0" w:color="auto"/>
            <w:bottom w:val="none" w:sz="0" w:space="0" w:color="auto"/>
            <w:right w:val="none" w:sz="0" w:space="0" w:color="auto"/>
          </w:divBdr>
        </w:div>
      </w:divsChild>
    </w:div>
    <w:div w:id="1147435437">
      <w:bodyDiv w:val="1"/>
      <w:marLeft w:val="0"/>
      <w:marRight w:val="0"/>
      <w:marTop w:val="0"/>
      <w:marBottom w:val="0"/>
      <w:divBdr>
        <w:top w:val="none" w:sz="0" w:space="0" w:color="auto"/>
        <w:left w:val="none" w:sz="0" w:space="0" w:color="auto"/>
        <w:bottom w:val="none" w:sz="0" w:space="0" w:color="auto"/>
        <w:right w:val="none" w:sz="0" w:space="0" w:color="auto"/>
      </w:divBdr>
    </w:div>
    <w:div w:id="1167087279">
      <w:bodyDiv w:val="1"/>
      <w:marLeft w:val="0"/>
      <w:marRight w:val="0"/>
      <w:marTop w:val="0"/>
      <w:marBottom w:val="0"/>
      <w:divBdr>
        <w:top w:val="none" w:sz="0" w:space="0" w:color="auto"/>
        <w:left w:val="none" w:sz="0" w:space="0" w:color="auto"/>
        <w:bottom w:val="none" w:sz="0" w:space="0" w:color="auto"/>
        <w:right w:val="none" w:sz="0" w:space="0" w:color="auto"/>
      </w:divBdr>
    </w:div>
    <w:div w:id="1963878272">
      <w:bodyDiv w:val="1"/>
      <w:marLeft w:val="0"/>
      <w:marRight w:val="0"/>
      <w:marTop w:val="0"/>
      <w:marBottom w:val="0"/>
      <w:divBdr>
        <w:top w:val="none" w:sz="0" w:space="0" w:color="auto"/>
        <w:left w:val="none" w:sz="0" w:space="0" w:color="auto"/>
        <w:bottom w:val="none" w:sz="0" w:space="0" w:color="auto"/>
        <w:right w:val="none" w:sz="0" w:space="0" w:color="auto"/>
      </w:divBdr>
    </w:div>
    <w:div w:id="2124614960">
      <w:bodyDiv w:val="1"/>
      <w:marLeft w:val="0"/>
      <w:marRight w:val="0"/>
      <w:marTop w:val="0"/>
      <w:marBottom w:val="0"/>
      <w:divBdr>
        <w:top w:val="none" w:sz="0" w:space="0" w:color="auto"/>
        <w:left w:val="none" w:sz="0" w:space="0" w:color="auto"/>
        <w:bottom w:val="none" w:sz="0" w:space="0" w:color="auto"/>
        <w:right w:val="none" w:sz="0" w:space="0" w:color="auto"/>
      </w:divBdr>
    </w:div>
    <w:div w:id="212954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eracreattiva.it/bergamo-creattiva/"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ufficiostampa@studiobelive.com" TargetMode="External"/><Relationship Id="rId4" Type="http://schemas.openxmlformats.org/officeDocument/2006/relationships/settings" Target="settings.xml"/><Relationship Id="rId9" Type="http://schemas.openxmlformats.org/officeDocument/2006/relationships/hyperlink" Target="mailto:pressfieradibergamo@gmail.com"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AF0BCD-6FE3-4C1C-8C82-9631CC338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2323</Words>
  <Characters>13244</Characters>
  <Application>Microsoft Office Word</Application>
  <DocSecurity>0</DocSecurity>
  <Lines>110</Lines>
  <Paragraphs>31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15536</CharactersWithSpaces>
  <SharedDoc>false</SharedDoc>
  <HLinks>
    <vt:vector size="30" baseType="variant">
      <vt:variant>
        <vt:i4>3080204</vt:i4>
      </vt:variant>
      <vt:variant>
        <vt:i4>3</vt:i4>
      </vt:variant>
      <vt:variant>
        <vt:i4>0</vt:i4>
      </vt:variant>
      <vt:variant>
        <vt:i4>5</vt:i4>
      </vt:variant>
      <vt:variant>
        <vt:lpwstr>mailto:segreteria@movecituysport.com</vt:lpwstr>
      </vt:variant>
      <vt:variant>
        <vt:lpwstr/>
      </vt:variant>
      <vt:variant>
        <vt:i4>393277</vt:i4>
      </vt:variant>
      <vt:variant>
        <vt:i4>0</vt:i4>
      </vt:variant>
      <vt:variant>
        <vt:i4>0</vt:i4>
      </vt:variant>
      <vt:variant>
        <vt:i4>5</vt:i4>
      </vt:variant>
      <vt:variant>
        <vt:lpwstr>mailto:segreteria@movecitysport.com</vt:lpwstr>
      </vt:variant>
      <vt:variant>
        <vt:lpwstr/>
      </vt:variant>
      <vt:variant>
        <vt:i4>393277</vt:i4>
      </vt:variant>
      <vt:variant>
        <vt:i4>6</vt:i4>
      </vt:variant>
      <vt:variant>
        <vt:i4>0</vt:i4>
      </vt:variant>
      <vt:variant>
        <vt:i4>5</vt:i4>
      </vt:variant>
      <vt:variant>
        <vt:lpwstr>mailto:segreteria@movecitysport.com</vt:lpwstr>
      </vt:variant>
      <vt:variant>
        <vt:lpwstr/>
      </vt:variant>
      <vt:variant>
        <vt:i4>4259849</vt:i4>
      </vt:variant>
      <vt:variant>
        <vt:i4>3</vt:i4>
      </vt:variant>
      <vt:variant>
        <vt:i4>0</vt:i4>
      </vt:variant>
      <vt:variant>
        <vt:i4>5</vt:i4>
      </vt:variant>
      <vt:variant>
        <vt:lpwstr>http://www.movecitysport.com/</vt:lpwstr>
      </vt:variant>
      <vt:variant>
        <vt:lpwstr/>
      </vt:variant>
      <vt:variant>
        <vt:i4>4259849</vt:i4>
      </vt:variant>
      <vt:variant>
        <vt:i4>0</vt:i4>
      </vt:variant>
      <vt:variant>
        <vt:i4>0</vt:i4>
      </vt:variant>
      <vt:variant>
        <vt:i4>5</vt:i4>
      </vt:variant>
      <vt:variant>
        <vt:lpwstr>http://www.movecitysport.com/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unieuro</dc:creator>
  <cp:keywords/>
  <cp:lastModifiedBy>Monica Pagani</cp:lastModifiedBy>
  <cp:revision>2</cp:revision>
  <cp:lastPrinted>2025-09-22T09:59:00Z</cp:lastPrinted>
  <dcterms:created xsi:type="dcterms:W3CDTF">2025-09-23T12:44:00Z</dcterms:created>
  <dcterms:modified xsi:type="dcterms:W3CDTF">2025-09-23T12:44:00Z</dcterms:modified>
</cp:coreProperties>
</file>